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8" w:rsidRDefault="00DC6868" w:rsidP="00DC6868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аннотация к рабочей программе</w:t>
      </w:r>
    </w:p>
    <w:p w:rsidR="00DE5274" w:rsidRDefault="00DE5274" w:rsidP="00DE527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ВУД </w:t>
      </w:r>
      <w:r w:rsidRPr="00757E93">
        <w:rPr>
          <w:rFonts w:ascii="Times New Roman" w:hAnsi="Times New Roman" w:cs="Times New Roman"/>
          <w:caps/>
          <w:sz w:val="24"/>
          <w:szCs w:val="24"/>
        </w:rPr>
        <w:t>«</w:t>
      </w:r>
      <w:r w:rsidR="00CA62B3" w:rsidRPr="00CA62B3">
        <w:rPr>
          <w:rFonts w:ascii="Times New Roman" w:hAnsi="Times New Roman" w:cs="Times New Roman"/>
          <w:caps/>
          <w:sz w:val="24"/>
          <w:szCs w:val="24"/>
        </w:rPr>
        <w:t>По ступенькам финансовой грамот</w:t>
      </w:r>
      <w:r w:rsidR="00EB4A01">
        <w:rPr>
          <w:rFonts w:ascii="Times New Roman" w:hAnsi="Times New Roman" w:cs="Times New Roman"/>
          <w:caps/>
          <w:sz w:val="24"/>
          <w:szCs w:val="24"/>
        </w:rPr>
        <w:t>ы</w:t>
      </w:r>
      <w:r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</w:p>
    <w:p w:rsidR="00DC6868" w:rsidRDefault="00DC6868" w:rsidP="00DC6868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C6868" w:rsidTr="00DC6868">
        <w:trPr>
          <w:trHeight w:val="214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68" w:rsidRDefault="00DC6868" w:rsidP="00F54944"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Учебный </w:t>
            </w:r>
            <w:r w:rsidR="00F54944">
              <w:rPr>
                <w:rFonts w:ascii="Times New Roman" w:hAnsi="Times New Roman"/>
                <w:caps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: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68" w:rsidRDefault="00CA62B3" w:rsidP="00EB4A01">
            <w:r w:rsidRPr="00CA62B3">
              <w:rPr>
                <w:rFonts w:ascii="Times New Roman" w:hAnsi="Times New Roman"/>
                <w:caps/>
                <w:sz w:val="24"/>
                <w:szCs w:val="24"/>
              </w:rPr>
              <w:t>По ступенькам финансовой грамот</w:t>
            </w:r>
            <w:r w:rsidR="00EB4A01">
              <w:rPr>
                <w:rFonts w:ascii="Times New Roman" w:hAnsi="Times New Roman"/>
                <w:caps/>
                <w:sz w:val="24"/>
                <w:szCs w:val="24"/>
              </w:rPr>
              <w:t>ы</w:t>
            </w:r>
          </w:p>
        </w:tc>
      </w:tr>
      <w:tr w:rsidR="00DC6868" w:rsidTr="00DC6868">
        <w:trPr>
          <w:trHeight w:val="63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68" w:rsidRDefault="00DC6868" w:rsidP="00BC5F6E">
            <w:r>
              <w:rPr>
                <w:rFonts w:ascii="Times New Roman" w:hAnsi="Times New Roman"/>
                <w:caps/>
                <w:sz w:val="24"/>
                <w:szCs w:val="24"/>
              </w:rPr>
              <w:t>УРОвенЬ ОБРАЗОВАНИЯ: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68" w:rsidRDefault="00DC6868" w:rsidP="00BC5F6E">
            <w:r>
              <w:rPr>
                <w:rFonts w:ascii="Times New Roman" w:hAnsi="Times New Roman"/>
                <w:caps/>
                <w:sz w:val="24"/>
                <w:szCs w:val="24"/>
              </w:rPr>
              <w:t>нАЧАльное общее образование</w:t>
            </w:r>
          </w:p>
        </w:tc>
      </w:tr>
      <w:tr w:rsidR="00DC6868" w:rsidTr="00DC6868">
        <w:trPr>
          <w:trHeight w:val="17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68" w:rsidRDefault="00DC6868" w:rsidP="00BC5F6E">
            <w:r>
              <w:rPr>
                <w:rFonts w:ascii="Times New Roman" w:hAnsi="Times New Roman"/>
                <w:caps/>
                <w:sz w:val="24"/>
                <w:szCs w:val="24"/>
              </w:rPr>
              <w:t>классы: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68" w:rsidRDefault="00F54944" w:rsidP="00BC5F6E"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27379C">
              <w:rPr>
                <w:rFonts w:ascii="Times New Roman" w:hAnsi="Times New Roman"/>
                <w:caps/>
                <w:sz w:val="24"/>
                <w:szCs w:val="24"/>
              </w:rPr>
              <w:t xml:space="preserve"> класс</w:t>
            </w:r>
          </w:p>
        </w:tc>
      </w:tr>
      <w:tr w:rsidR="00DE5274" w:rsidTr="00DC6868">
        <w:trPr>
          <w:trHeight w:val="17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274" w:rsidRDefault="00DE5274" w:rsidP="00BC5F6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УЧЕБНЫЙ ГОД: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274" w:rsidRDefault="004377C4" w:rsidP="00BC5F6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2023-2024</w:t>
            </w:r>
            <w:bookmarkStart w:id="0" w:name="_GoBack"/>
            <w:bookmarkEnd w:id="0"/>
          </w:p>
        </w:tc>
      </w:tr>
      <w:tr w:rsidR="00DC6868" w:rsidTr="00BC5F6E">
        <w:trPr>
          <w:trHeight w:val="31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68" w:rsidRDefault="00DC6868" w:rsidP="00BC5F6E">
            <w:r>
              <w:rPr>
                <w:rFonts w:ascii="Times New Roman" w:hAnsi="Times New Roman"/>
                <w:caps/>
                <w:sz w:val="24"/>
                <w:szCs w:val="24"/>
              </w:rPr>
              <w:t>уровень обучения: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68" w:rsidRDefault="00DC6868" w:rsidP="00BC5F6E">
            <w:r>
              <w:rPr>
                <w:rFonts w:ascii="Times New Roman" w:hAnsi="Times New Roman"/>
                <w:caps/>
                <w:sz w:val="24"/>
                <w:szCs w:val="24"/>
              </w:rPr>
              <w:t>базовый</w:t>
            </w:r>
          </w:p>
        </w:tc>
      </w:tr>
    </w:tbl>
    <w:p w:rsidR="006014AA" w:rsidRDefault="006014AA" w:rsidP="00DC6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DC6868" w:rsidTr="005A1475">
        <w:tc>
          <w:tcPr>
            <w:tcW w:w="704" w:type="dxa"/>
            <w:vAlign w:val="center"/>
          </w:tcPr>
          <w:p w:rsidR="00DC6868" w:rsidRPr="00ED3340" w:rsidRDefault="00DC6868" w:rsidP="00DC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</w:t>
            </w:r>
            <w:r w:rsidRPr="00ED33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DC6868" w:rsidRPr="00ED3340" w:rsidRDefault="00DC6868" w:rsidP="00DC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48" w:type="dxa"/>
            <w:vAlign w:val="center"/>
          </w:tcPr>
          <w:p w:rsidR="00DC6868" w:rsidRPr="00ED3340" w:rsidRDefault="00DC6868" w:rsidP="00DC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DC6868" w:rsidTr="005A1475">
        <w:tc>
          <w:tcPr>
            <w:tcW w:w="704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6868" w:rsidRDefault="00F54944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авторской программы</w:t>
            </w:r>
          </w:p>
        </w:tc>
        <w:tc>
          <w:tcPr>
            <w:tcW w:w="5948" w:type="dxa"/>
          </w:tcPr>
          <w:p w:rsidR="00DC6868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курсу «Введение в финансовую грамотность» авторов О.Н. Исуповой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>, А. А. 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др.</w:t>
            </w:r>
          </w:p>
        </w:tc>
      </w:tr>
      <w:tr w:rsidR="00DC6868" w:rsidTr="005A1475">
        <w:tc>
          <w:tcPr>
            <w:tcW w:w="704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6868" w:rsidRDefault="00DC6868" w:rsidP="00DC68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3340">
              <w:rPr>
                <w:rFonts w:ascii="Times New Roman" w:hAnsi="Times New Roman" w:cs="Times New Roman"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5948" w:type="dxa"/>
          </w:tcPr>
          <w:p w:rsidR="00DC6868" w:rsidRPr="00DE5274" w:rsidRDefault="00DC6868" w:rsidP="00F5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40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="00F54944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 w:rsidR="005A14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C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475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3</w:t>
            </w:r>
            <w:r w:rsidR="00F54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75">
              <w:rPr>
                <w:rFonts w:ascii="Times New Roman" w:hAnsi="Times New Roman" w:cs="Times New Roman"/>
                <w:sz w:val="24"/>
                <w:szCs w:val="24"/>
              </w:rPr>
              <w:t xml:space="preserve"> часа (1 час</w:t>
            </w:r>
            <w:r w:rsidRPr="00ED334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согласно учебному плану).</w:t>
            </w:r>
          </w:p>
        </w:tc>
      </w:tr>
      <w:tr w:rsidR="00DC6868" w:rsidTr="005A1475">
        <w:tc>
          <w:tcPr>
            <w:tcW w:w="704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3340">
              <w:rPr>
                <w:rFonts w:ascii="Times New Roman" w:hAnsi="Times New Roman" w:cs="Times New Roman"/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5948" w:type="dxa"/>
          </w:tcPr>
          <w:p w:rsidR="00F54944" w:rsidRPr="00291941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мышления;</w:t>
            </w:r>
          </w:p>
          <w:p w:rsidR="00F54944" w:rsidRPr="00291941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 и нравственного поведения в области экономических отношений в семье;</w:t>
            </w:r>
          </w:p>
          <w:p w:rsidR="00DC6868" w:rsidRPr="00DC6868" w:rsidRDefault="00F54944" w:rsidP="00F54944">
            <w:pPr>
              <w:pStyle w:val="a5"/>
              <w:spacing w:before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1941">
              <w:rPr>
                <w:rFonts w:ascii="Times New Roman" w:hAnsi="Times New Roman" w:cs="Times New Roman"/>
              </w:rPr>
              <w:t>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</w:tr>
      <w:tr w:rsidR="00DC6868" w:rsidTr="005A1475">
        <w:tc>
          <w:tcPr>
            <w:tcW w:w="704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6868" w:rsidRDefault="00F54944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УМК</w:t>
            </w:r>
          </w:p>
        </w:tc>
        <w:tc>
          <w:tcPr>
            <w:tcW w:w="5948" w:type="dxa"/>
          </w:tcPr>
          <w:p w:rsidR="00F54944" w:rsidRPr="00291941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финансовую грамотность». 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начальной школы (1 класс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>) 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>О.Н. Исупова,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>Козлова,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Банк России</w:t>
            </w:r>
          </w:p>
          <w:p w:rsidR="00F54944" w:rsidRPr="00291941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>«Введение в финансовую грамотность» учебное пособие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школы. Москва</w:t>
            </w:r>
          </w:p>
          <w:p w:rsidR="00DC6868" w:rsidRPr="00F54944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1941">
              <w:rPr>
                <w:rFonts w:ascii="Times New Roman" w:hAnsi="Times New Roman" w:cs="Times New Roman"/>
                <w:sz w:val="24"/>
                <w:szCs w:val="24"/>
              </w:rPr>
              <w:t>Введение в финансовую грамотность. Практикум к учебному пособию для начальной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 Банк России. Москва</w:t>
            </w:r>
          </w:p>
        </w:tc>
      </w:tr>
      <w:tr w:rsidR="00DC6868" w:rsidTr="005A1475">
        <w:tc>
          <w:tcPr>
            <w:tcW w:w="704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40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5948" w:type="dxa"/>
          </w:tcPr>
          <w:p w:rsidR="00DC6868" w:rsidRPr="00ED3340" w:rsidRDefault="00DC6868" w:rsidP="00DC6868">
            <w:pPr>
              <w:pStyle w:val="Pa10"/>
              <w:numPr>
                <w:ilvl w:val="0"/>
                <w:numId w:val="2"/>
              </w:numPr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ED3340">
              <w:rPr>
                <w:rFonts w:ascii="Times New Roman" w:hAnsi="Times New Roman" w:cs="Times New Roman"/>
              </w:rPr>
              <w:t xml:space="preserve">технология проблемно-диалогового обучения; </w:t>
            </w:r>
          </w:p>
          <w:p w:rsidR="00DC6868" w:rsidRPr="00ED3340" w:rsidRDefault="00DC6868" w:rsidP="00DC6868">
            <w:pPr>
              <w:pStyle w:val="Pa10"/>
              <w:numPr>
                <w:ilvl w:val="0"/>
                <w:numId w:val="2"/>
              </w:numPr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ED3340">
              <w:rPr>
                <w:rFonts w:ascii="Times New Roman" w:hAnsi="Times New Roman" w:cs="Times New Roman"/>
              </w:rPr>
              <w:t xml:space="preserve">технология деятельностного метода Л.Г. </w:t>
            </w:r>
            <w:proofErr w:type="spellStart"/>
            <w:r w:rsidRPr="00ED3340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ED3340">
              <w:rPr>
                <w:rFonts w:ascii="Times New Roman" w:hAnsi="Times New Roman" w:cs="Times New Roman"/>
              </w:rPr>
              <w:t>;</w:t>
            </w:r>
          </w:p>
          <w:p w:rsidR="00DC6868" w:rsidRPr="00ED3340" w:rsidRDefault="00DC6868" w:rsidP="00DC6868">
            <w:pPr>
              <w:pStyle w:val="Pa10"/>
              <w:numPr>
                <w:ilvl w:val="0"/>
                <w:numId w:val="2"/>
              </w:numPr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ED3340">
              <w:rPr>
                <w:rFonts w:ascii="Times New Roman" w:hAnsi="Times New Roman" w:cs="Times New Roman"/>
                <w:kern w:val="1"/>
              </w:rPr>
              <w:t>информационно-коммуникационные технологии;</w:t>
            </w:r>
          </w:p>
          <w:p w:rsidR="00DC6868" w:rsidRPr="00ED3340" w:rsidRDefault="00DC6868" w:rsidP="00DC6868">
            <w:pPr>
              <w:pStyle w:val="Pa10"/>
              <w:numPr>
                <w:ilvl w:val="0"/>
                <w:numId w:val="2"/>
              </w:numPr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ED3340">
              <w:rPr>
                <w:rFonts w:ascii="Times New Roman" w:hAnsi="Times New Roman" w:cs="Times New Roman"/>
              </w:rPr>
              <w:t>т</w:t>
            </w:r>
            <w:r w:rsidRPr="00ED3340">
              <w:rPr>
                <w:rFonts w:ascii="Times New Roman" w:hAnsi="Times New Roman" w:cs="Times New Roman"/>
                <w:kern w:val="1"/>
              </w:rPr>
              <w:t>ехнология проектной деятельности;</w:t>
            </w:r>
          </w:p>
          <w:p w:rsidR="00DC6868" w:rsidRDefault="00DC6868" w:rsidP="00DC6868">
            <w:pPr>
              <w:pStyle w:val="Pa10"/>
              <w:numPr>
                <w:ilvl w:val="0"/>
                <w:numId w:val="2"/>
              </w:numPr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kern w:val="1"/>
              </w:rPr>
            </w:pPr>
            <w:r w:rsidRPr="00ED3340">
              <w:rPr>
                <w:rFonts w:ascii="Times New Roman" w:hAnsi="Times New Roman" w:cs="Times New Roman"/>
                <w:kern w:val="1"/>
              </w:rPr>
              <w:t>здоровьесберегающие технологии;</w:t>
            </w:r>
          </w:p>
          <w:p w:rsidR="00DC6868" w:rsidRPr="00DC6868" w:rsidRDefault="00DC6868" w:rsidP="00DC6868">
            <w:pPr>
              <w:pStyle w:val="Pa10"/>
              <w:numPr>
                <w:ilvl w:val="0"/>
                <w:numId w:val="2"/>
              </w:numPr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kern w:val="1"/>
              </w:rPr>
            </w:pPr>
            <w:r w:rsidRPr="00DC6868">
              <w:rPr>
                <w:rFonts w:ascii="Times New Roman" w:hAnsi="Times New Roman" w:cs="Times New Roman"/>
                <w:kern w:val="1"/>
              </w:rPr>
              <w:t>игровые технологии</w:t>
            </w:r>
          </w:p>
        </w:tc>
      </w:tr>
      <w:tr w:rsidR="00DC6868" w:rsidTr="005A1475">
        <w:tc>
          <w:tcPr>
            <w:tcW w:w="704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4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48" w:type="dxa"/>
          </w:tcPr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младшего школьника будут сформированы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4944" w:rsidRPr="0032226D" w:rsidRDefault="00F54944" w:rsidP="00F54944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семьи, готового самостоятельно действовать и отвечать за свои поступки перед семьёй и обществом;</w:t>
            </w:r>
          </w:p>
          <w:p w:rsidR="00F54944" w:rsidRPr="0032226D" w:rsidRDefault="00F54944" w:rsidP="00F54944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учебному материалу курса и способам решения элементарных финансовых задач;</w:t>
            </w:r>
          </w:p>
          <w:p w:rsidR="00F54944" w:rsidRPr="0032226D" w:rsidRDefault="00F54944" w:rsidP="00F54944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осознание личной ответственности за свои поступки в области финансов;</w:t>
            </w:r>
          </w:p>
          <w:p w:rsidR="00F54944" w:rsidRPr="0032226D" w:rsidRDefault="00F54944" w:rsidP="00F54944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ориентирование в нравственном содержании как собственных поступков, так и поступков окружающих людей в области финансов;</w:t>
            </w:r>
          </w:p>
          <w:p w:rsidR="00F54944" w:rsidRPr="0032226D" w:rsidRDefault="00F54944" w:rsidP="00F54944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понимание безграничности потребностей людей и ограниченности ресурсов (денег);</w:t>
            </w:r>
          </w:p>
          <w:p w:rsidR="00F54944" w:rsidRPr="0032226D" w:rsidRDefault="00F54944" w:rsidP="00F54944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понимание различия между расходами на товары и услуги первой необходимости и расходами на дополнительные нужды;</w:t>
            </w:r>
          </w:p>
          <w:p w:rsidR="00F54944" w:rsidRPr="0032226D" w:rsidRDefault="00F54944" w:rsidP="00F54944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взрослыми и сверстниками в игровых и реальных экономических ситуациях.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школьник получит возможность для формирования:</w:t>
            </w:r>
          </w:p>
          <w:p w:rsidR="00F54944" w:rsidRPr="0032226D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понимания необходимости освоения финансовой грамотности семейного бюджета и основные принципы его составления;</w:t>
            </w:r>
          </w:p>
          <w:p w:rsidR="00F54944" w:rsidRPr="0032226D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понимания обязательных и желательных расходов;</w:t>
            </w:r>
          </w:p>
          <w:p w:rsidR="00F54944" w:rsidRPr="0032226D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основ грамотного поведения покупателя;</w:t>
            </w:r>
          </w:p>
          <w:p w:rsidR="00F54944" w:rsidRPr="0032226D" w:rsidRDefault="00F54944" w:rsidP="00F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понимания мошенничества и основных способах защиты от него.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школьник научится: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поиска, сбора, обработки, анализа и представления информации в области финансов;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нять математические знания для решения учебно-познавательн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учебно-практических задач;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владеть элементарными способами решения проблем творческого и поискового характера;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оценивать свою учебную деятельность по освоению финансовой грамотности.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 xml:space="preserve">вать нормы </w:t>
            </w:r>
            <w:proofErr w:type="spellStart"/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2226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среде.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школьник получит возможность научиться: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представлять финансовую информацию с помощью ИКТ;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осуществлять выбор наиболее эффективных способов решения финансовых задач в зависимости от конкретных условий.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школьник научится: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определять личные цели развития финансовой грамотности;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ставить финансовые цели;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простые планы своих действий в 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финансовой задачей и условиями её реализации;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проявлять познавательную и творческую инициативу в применении финансовых знаний для решения элементарных вопросов в области экономики семьи;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осуществлять пошаговый контроль своих учебных действий и итоговый контроль результата;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оценивать правильность выполнения финансовых действий и способов решения элементарных финансовых задач;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корректировать учебное действие после его выполнения на основе оценки и учёта выявленных ошибок;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использовать цифровую форму записи хода и результатов решения финансовой задачи;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корректировать свои действия с учётом рекомендаций и оценочных суждений одноклассников, учителей, родителей.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школьник получит возможность научиться: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преобразовывать практическую финансовую задачу в познавательную;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проявлять познавательную инициативу в учебном сотрудничестве при выполнении учебного мини-исследования или проекта;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самостоятельно учитывать выделенные учителем ориентиры действия в новом учебном материале;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самостоятельно оценивать правильность выполнения учебного действия и корректировать его при необходимости.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школьник научится: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осознанно и свободно строить сообщения на финансовые темы в устной и письменной форме;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слушать собеседника, вести диалог по теме и ориентироваться на позицию партнёра в общении и взаимодействии;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признавать возможность существования различных точек зрения и право на своё мнение для каждого;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излагать своё мнение, аргументировать свою точку зрения и давать оценку финансовых действий и решений;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договариваться о распределении функций и ролей в совместной деятельности при выполнении учебного проекта и мини-исследования, в учебной игре;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осуществлять самоконтроль и контроль, адекватно оценивать собственное поведение и поведение окружающих.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школьник получит возможность научиться: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 xml:space="preserve">• учитывать разные мнения и интересы, обосновывать собственную позицию в обсуждении финансовых 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и решений;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формулировать вопросы, необходимые для организации собственной деятельности и сотрудничества с партнёром;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• оказывать в учебном сотрудничестве необходимую помощь партнёрам.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F54944" w:rsidRPr="0032226D" w:rsidRDefault="00F54944" w:rsidP="00F5494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школьник научится: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использовать экономические термины;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представлять роль денег в семье и обществе;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виды и функции денег;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знать источники доходов и направлений расходов семьи;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рассчитывать доходы и расходы и составлять простой семейный бюджет;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определять элементарные проблемы в области семейных финансов и путей их решения;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проводить элементарные финансовые расчёты.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понимать простейшие выражения, содержащие логические связи и слова («…и…», «если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 xml:space="preserve"> то…», «верно / неверно);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выполнения учебных проектов и мини-исследований в области финансов;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бюджет);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распознавать финансовую информацию, представленную в разных формах (текст, таблица);</w:t>
            </w:r>
          </w:p>
          <w:p w:rsidR="00F54944" w:rsidRPr="0032226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планировать элементарные исследования в области семейного бюджета, собирать и представлять полученную информацию с помощью таблиц;</w:t>
            </w:r>
          </w:p>
          <w:p w:rsidR="00DC6868" w:rsidRPr="00BC1FED" w:rsidRDefault="00F54944" w:rsidP="00F54944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D">
              <w:rPr>
                <w:rFonts w:ascii="Times New Roman" w:hAnsi="Times New Roman" w:cs="Times New Roman"/>
                <w:sz w:val="24"/>
                <w:szCs w:val="24"/>
              </w:rPr>
              <w:t>объяснять суть финансовой информации, сравнивать и обобщать данные о финансах, полученные при проведении учебных исследований, делать выводы.</w:t>
            </w:r>
          </w:p>
        </w:tc>
      </w:tr>
      <w:tr w:rsidR="00DC6868" w:rsidTr="005A1475">
        <w:tc>
          <w:tcPr>
            <w:tcW w:w="704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40"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</w:tc>
        <w:tc>
          <w:tcPr>
            <w:tcW w:w="5948" w:type="dxa"/>
          </w:tcPr>
          <w:p w:rsidR="00DC6868" w:rsidRPr="005A1475" w:rsidRDefault="00F54944" w:rsidP="005A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по итогам конкурсов, конференций и т. д.</w:t>
            </w:r>
          </w:p>
        </w:tc>
      </w:tr>
      <w:tr w:rsidR="00DC6868" w:rsidTr="005A1475">
        <w:tc>
          <w:tcPr>
            <w:tcW w:w="704" w:type="dxa"/>
          </w:tcPr>
          <w:p w:rsidR="00DC6868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C6868" w:rsidRPr="00ED3340" w:rsidRDefault="00DC6868" w:rsidP="00DC6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4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948" w:type="dxa"/>
            <w:vAlign w:val="center"/>
          </w:tcPr>
          <w:p w:rsidR="00F54944" w:rsidRPr="001B654E" w:rsidRDefault="00F54944" w:rsidP="00F549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4E">
              <w:rPr>
                <w:rFonts w:ascii="Times New Roman" w:eastAsia="Calibri" w:hAnsi="Times New Roman" w:cs="Times New Roman"/>
                <w:sz w:val="24"/>
                <w:szCs w:val="24"/>
              </w:rPr>
              <w:t>- 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проектах</w:t>
            </w:r>
            <w:r w:rsidRPr="001B654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4944" w:rsidRPr="001B654E" w:rsidRDefault="00F54944" w:rsidP="00F549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4E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научно-практическая конференция «Муравьишка»;</w:t>
            </w:r>
          </w:p>
          <w:p w:rsidR="00DC6868" w:rsidRPr="00F54944" w:rsidRDefault="00F54944" w:rsidP="00F549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4E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научно-практическая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нференция  «Бианковские чтения» и т.д.</w:t>
            </w:r>
          </w:p>
        </w:tc>
      </w:tr>
    </w:tbl>
    <w:p w:rsidR="00DC6868" w:rsidRPr="00DC6868" w:rsidRDefault="00DC6868" w:rsidP="00DC6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868" w:rsidRPr="00DC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C Betta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E8B"/>
    <w:multiLevelType w:val="hybridMultilevel"/>
    <w:tmpl w:val="BD724BE6"/>
    <w:lvl w:ilvl="0" w:tplc="3266D24C">
      <w:start w:val="1"/>
      <w:numFmt w:val="bullet"/>
      <w:lvlText w:val="–"/>
      <w:lvlJc w:val="left"/>
      <w:pPr>
        <w:ind w:left="3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2C7F6">
      <w:start w:val="1"/>
      <w:numFmt w:val="bullet"/>
      <w:lvlText w:val="o"/>
      <w:lvlJc w:val="left"/>
      <w:pPr>
        <w:ind w:left="102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A5326">
      <w:start w:val="1"/>
      <w:numFmt w:val="bullet"/>
      <w:lvlText w:val="▪"/>
      <w:lvlJc w:val="left"/>
      <w:pPr>
        <w:ind w:left="174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4F3F4">
      <w:start w:val="1"/>
      <w:numFmt w:val="bullet"/>
      <w:lvlText w:val="•"/>
      <w:lvlJc w:val="left"/>
      <w:pPr>
        <w:ind w:left="246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AA694">
      <w:start w:val="1"/>
      <w:numFmt w:val="bullet"/>
      <w:lvlText w:val="o"/>
      <w:lvlJc w:val="left"/>
      <w:pPr>
        <w:ind w:left="318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E2340">
      <w:start w:val="1"/>
      <w:numFmt w:val="bullet"/>
      <w:lvlText w:val="▪"/>
      <w:lvlJc w:val="left"/>
      <w:pPr>
        <w:ind w:left="39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44F50">
      <w:start w:val="1"/>
      <w:numFmt w:val="bullet"/>
      <w:lvlText w:val="•"/>
      <w:lvlJc w:val="left"/>
      <w:pPr>
        <w:ind w:left="462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CC114">
      <w:start w:val="1"/>
      <w:numFmt w:val="bullet"/>
      <w:lvlText w:val="o"/>
      <w:lvlJc w:val="left"/>
      <w:pPr>
        <w:ind w:left="534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8717C">
      <w:start w:val="1"/>
      <w:numFmt w:val="bullet"/>
      <w:lvlText w:val="▪"/>
      <w:lvlJc w:val="left"/>
      <w:pPr>
        <w:ind w:left="606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C931825"/>
    <w:multiLevelType w:val="hybridMultilevel"/>
    <w:tmpl w:val="6538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68"/>
    <w:rsid w:val="0027379C"/>
    <w:rsid w:val="00377960"/>
    <w:rsid w:val="004377C4"/>
    <w:rsid w:val="0054025B"/>
    <w:rsid w:val="005A1475"/>
    <w:rsid w:val="005D1AFC"/>
    <w:rsid w:val="005E1EE5"/>
    <w:rsid w:val="006014AA"/>
    <w:rsid w:val="006A1135"/>
    <w:rsid w:val="009247E8"/>
    <w:rsid w:val="00BC1FED"/>
    <w:rsid w:val="00CA62B3"/>
    <w:rsid w:val="00DC6868"/>
    <w:rsid w:val="00DE5274"/>
    <w:rsid w:val="00EB4A01"/>
    <w:rsid w:val="00F54944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6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C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customStyle="1" w:styleId="Pa10">
    <w:name w:val="Pa10"/>
    <w:next w:val="a"/>
    <w:uiPriority w:val="99"/>
    <w:rsid w:val="00DC6868"/>
    <w:pPr>
      <w:pBdr>
        <w:top w:val="nil"/>
        <w:left w:val="nil"/>
        <w:bottom w:val="nil"/>
        <w:right w:val="nil"/>
        <w:between w:val="nil"/>
        <w:bar w:val="nil"/>
      </w:pBdr>
      <w:spacing w:after="0" w:line="231" w:lineRule="atLeast"/>
    </w:pPr>
    <w:rPr>
      <w:rFonts w:ascii="BC Betta" w:eastAsia="BC Betta" w:hAnsi="BC Betta" w:cs="BC Betta"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DC6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Wingdings" w:eastAsia="Arial Unicode MS" w:hAnsi="Wingding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5">
    <w:name w:val="По умолчанию"/>
    <w:rsid w:val="00DC68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6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C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customStyle="1" w:styleId="Pa10">
    <w:name w:val="Pa10"/>
    <w:next w:val="a"/>
    <w:uiPriority w:val="99"/>
    <w:rsid w:val="00DC6868"/>
    <w:pPr>
      <w:pBdr>
        <w:top w:val="nil"/>
        <w:left w:val="nil"/>
        <w:bottom w:val="nil"/>
        <w:right w:val="nil"/>
        <w:between w:val="nil"/>
        <w:bar w:val="nil"/>
      </w:pBdr>
      <w:spacing w:after="0" w:line="231" w:lineRule="atLeast"/>
    </w:pPr>
    <w:rPr>
      <w:rFonts w:ascii="BC Betta" w:eastAsia="BC Betta" w:hAnsi="BC Betta" w:cs="BC Betta"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DC6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Wingdings" w:eastAsia="Arial Unicode MS" w:hAnsi="Wingding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5">
    <w:name w:val="По умолчанию"/>
    <w:rsid w:val="00DC68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ADD1-FEDF-4A53-8FDC-FC6BE6ED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6</cp:revision>
  <dcterms:created xsi:type="dcterms:W3CDTF">2022-06-22T13:01:00Z</dcterms:created>
  <dcterms:modified xsi:type="dcterms:W3CDTF">2023-08-29T16:16:00Z</dcterms:modified>
</cp:coreProperties>
</file>