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3" w:rsidRDefault="00D26513">
      <w:pPr>
        <w:pStyle w:val="a3"/>
        <w:ind w:left="0"/>
        <w:rPr>
          <w:sz w:val="20"/>
        </w:rPr>
      </w:pPr>
    </w:p>
    <w:p w:rsidR="00D26513" w:rsidRDefault="00D26513">
      <w:pPr>
        <w:pStyle w:val="a3"/>
        <w:ind w:left="0"/>
        <w:rPr>
          <w:sz w:val="20"/>
        </w:rPr>
      </w:pPr>
    </w:p>
    <w:p w:rsidR="00D26513" w:rsidRDefault="00D26513">
      <w:pPr>
        <w:pStyle w:val="a3"/>
        <w:ind w:left="0"/>
        <w:rPr>
          <w:sz w:val="20"/>
        </w:rPr>
      </w:pPr>
    </w:p>
    <w:p w:rsidR="00D26513" w:rsidRDefault="00D26513">
      <w:pPr>
        <w:pStyle w:val="a3"/>
        <w:ind w:left="0"/>
        <w:rPr>
          <w:sz w:val="20"/>
        </w:rPr>
      </w:pPr>
    </w:p>
    <w:p w:rsidR="0041371A" w:rsidRPr="00A27863" w:rsidRDefault="0041371A" w:rsidP="0041371A">
      <w:pPr>
        <w:jc w:val="center"/>
        <w:rPr>
          <w:rFonts w:eastAsia="Calibri"/>
          <w:caps/>
          <w:color w:val="000000" w:themeColor="text1"/>
          <w:sz w:val="24"/>
          <w:szCs w:val="24"/>
        </w:rPr>
      </w:pPr>
      <w:r w:rsidRPr="00A27863">
        <w:rPr>
          <w:rFonts w:eastAsia="Calibri"/>
          <w:caps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:rsidR="0041371A" w:rsidRPr="00A27863" w:rsidRDefault="0041371A" w:rsidP="0041371A">
      <w:pPr>
        <w:jc w:val="center"/>
        <w:rPr>
          <w:rFonts w:eastAsia="Calibri"/>
          <w:caps/>
          <w:color w:val="000000" w:themeColor="text1"/>
          <w:sz w:val="24"/>
          <w:szCs w:val="24"/>
        </w:rPr>
      </w:pPr>
      <w:r w:rsidRPr="00A27863">
        <w:rPr>
          <w:rFonts w:eastAsia="Calibri"/>
          <w:caps/>
          <w:color w:val="000000" w:themeColor="text1"/>
          <w:sz w:val="24"/>
          <w:szCs w:val="24"/>
        </w:rPr>
        <w:t>города Калининграда</w:t>
      </w:r>
    </w:p>
    <w:p w:rsidR="0041371A" w:rsidRPr="00A27863" w:rsidRDefault="0041371A" w:rsidP="0041371A">
      <w:pPr>
        <w:jc w:val="center"/>
        <w:rPr>
          <w:rFonts w:eastAsia="Calibri"/>
          <w:caps/>
          <w:color w:val="000000" w:themeColor="text1"/>
          <w:sz w:val="24"/>
          <w:szCs w:val="24"/>
        </w:rPr>
      </w:pPr>
      <w:r w:rsidRPr="00A27863">
        <w:rPr>
          <w:rFonts w:eastAsia="Calibri"/>
          <w:caps/>
          <w:color w:val="000000" w:themeColor="text1"/>
          <w:sz w:val="24"/>
          <w:szCs w:val="24"/>
        </w:rPr>
        <w:t>средняя общеобразовательная школа № 50</w:t>
      </w: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37FF" w:rsidRPr="00786B3D" w:rsidTr="003C6461">
        <w:tc>
          <w:tcPr>
            <w:tcW w:w="3114" w:type="dxa"/>
          </w:tcPr>
          <w:p w:rsidR="00D937FF" w:rsidRPr="0040209D" w:rsidRDefault="00D937FF" w:rsidP="003C646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937FF" w:rsidRPr="008944ED" w:rsidRDefault="00D937FF" w:rsidP="003C64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D937FF" w:rsidRDefault="00D937FF" w:rsidP="003C64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37FF" w:rsidRDefault="00D937FF" w:rsidP="003C6461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 xml:space="preserve"> 1 </w:t>
            </w:r>
          </w:p>
          <w:p w:rsidR="00D937FF" w:rsidRDefault="00D937FF" w:rsidP="003C6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 «30 » 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937FF" w:rsidRPr="0040209D" w:rsidRDefault="00D937FF" w:rsidP="003C64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37FF" w:rsidRPr="0040209D" w:rsidRDefault="00D937FF" w:rsidP="003C64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37FF" w:rsidRDefault="00D937FF" w:rsidP="003C646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937FF" w:rsidRPr="008944ED" w:rsidRDefault="00D937FF" w:rsidP="003C64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СОШ №50</w:t>
            </w:r>
          </w:p>
          <w:p w:rsidR="00D937FF" w:rsidRDefault="00D937FF" w:rsidP="003C64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37FF" w:rsidRPr="008944ED" w:rsidRDefault="00D937FF" w:rsidP="003C6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№1     </w:t>
            </w:r>
            <w:r w:rsidRPr="008944ED">
              <w:rPr>
                <w:color w:val="000000"/>
                <w:sz w:val="24"/>
                <w:szCs w:val="24"/>
              </w:rPr>
              <w:t>Батурина Т.С.</w:t>
            </w:r>
          </w:p>
          <w:p w:rsidR="00D937FF" w:rsidRDefault="00D937FF" w:rsidP="003C6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 30»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937FF" w:rsidRPr="0040209D" w:rsidRDefault="00D937FF" w:rsidP="003C64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371A" w:rsidRPr="00A27863" w:rsidTr="007D6C9B">
        <w:tc>
          <w:tcPr>
            <w:tcW w:w="4672" w:type="dxa"/>
          </w:tcPr>
          <w:p w:rsidR="0041371A" w:rsidRPr="00A27863" w:rsidRDefault="0041371A" w:rsidP="007D6C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41371A" w:rsidRPr="00A27863" w:rsidRDefault="0041371A" w:rsidP="007D6C9B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D937FF">
      <w:pPr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spacing w:line="360" w:lineRule="auto"/>
        <w:jc w:val="center"/>
        <w:rPr>
          <w:rFonts w:eastAsia="Calibri"/>
          <w:caps/>
          <w:color w:val="000000" w:themeColor="text1"/>
          <w:sz w:val="24"/>
          <w:szCs w:val="24"/>
        </w:rPr>
      </w:pPr>
      <w:r w:rsidRPr="00A27863">
        <w:rPr>
          <w:rFonts w:eastAsia="Calibri"/>
          <w:caps/>
          <w:color w:val="000000" w:themeColor="text1"/>
          <w:sz w:val="24"/>
          <w:szCs w:val="24"/>
        </w:rPr>
        <w:t>Рабочая программа</w:t>
      </w:r>
    </w:p>
    <w:p w:rsidR="0041371A" w:rsidRPr="00A27863" w:rsidRDefault="0041371A" w:rsidP="0041371A">
      <w:pPr>
        <w:pStyle w:val="1"/>
        <w:rPr>
          <w:b w:val="0"/>
          <w:sz w:val="24"/>
          <w:szCs w:val="24"/>
        </w:rPr>
      </w:pPr>
      <w:r w:rsidRPr="00A27863">
        <w:rPr>
          <w:sz w:val="24"/>
          <w:szCs w:val="24"/>
        </w:rPr>
        <w:t xml:space="preserve"> </w:t>
      </w:r>
      <w:r w:rsidRPr="00A27863">
        <w:rPr>
          <w:b w:val="0"/>
          <w:sz w:val="24"/>
          <w:szCs w:val="24"/>
        </w:rPr>
        <w:t>курса внеурочной деятельности</w:t>
      </w:r>
    </w:p>
    <w:p w:rsidR="0041371A" w:rsidRPr="002F6CA1" w:rsidRDefault="0041371A" w:rsidP="0041371A">
      <w:pPr>
        <w:pStyle w:val="1"/>
        <w:rPr>
          <w:b w:val="0"/>
        </w:rPr>
      </w:pPr>
      <w:r w:rsidRPr="002F6CA1">
        <w:rPr>
          <w:b w:val="0"/>
        </w:rPr>
        <w:t xml:space="preserve"> «</w:t>
      </w:r>
      <w:r w:rsidR="00B30BD1" w:rsidRPr="00B30BD1">
        <w:rPr>
          <w:b w:val="0"/>
        </w:rPr>
        <w:t>Чтение с увлечением</w:t>
      </w:r>
      <w:r w:rsidRPr="002F6CA1">
        <w:rPr>
          <w:b w:val="0"/>
        </w:rPr>
        <w:t>»</w:t>
      </w:r>
    </w:p>
    <w:p w:rsidR="002F6CA1" w:rsidRPr="00A27863" w:rsidRDefault="00303358" w:rsidP="0041371A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2F6CA1">
        <w:rPr>
          <w:b w:val="0"/>
          <w:sz w:val="24"/>
          <w:szCs w:val="24"/>
        </w:rPr>
        <w:t xml:space="preserve"> класс</w:t>
      </w:r>
    </w:p>
    <w:p w:rsidR="0041371A" w:rsidRPr="00A27863" w:rsidRDefault="0041371A" w:rsidP="0041371A">
      <w:pPr>
        <w:spacing w:line="360" w:lineRule="auto"/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center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B42720" w:rsidP="00B42720">
      <w:pPr>
        <w:ind w:left="7088" w:hanging="142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                       Разработчик: </w:t>
      </w:r>
      <w:proofErr w:type="spellStart"/>
      <w:r>
        <w:rPr>
          <w:rFonts w:eastAsia="Calibri"/>
          <w:color w:val="000000" w:themeColor="text1"/>
          <w:sz w:val="24"/>
          <w:szCs w:val="24"/>
        </w:rPr>
        <w:t>Бобрышева</w:t>
      </w:r>
      <w:proofErr w:type="spellEnd"/>
      <w:r>
        <w:rPr>
          <w:rFonts w:eastAsia="Calibri"/>
          <w:color w:val="000000" w:themeColor="text1"/>
          <w:sz w:val="24"/>
          <w:szCs w:val="24"/>
        </w:rPr>
        <w:t xml:space="preserve"> Т.П.</w:t>
      </w:r>
      <w:r w:rsidR="00303358">
        <w:rPr>
          <w:rFonts w:eastAsia="Calibri"/>
          <w:color w:val="000000" w:themeColor="text1"/>
          <w:sz w:val="24"/>
          <w:szCs w:val="24"/>
        </w:rPr>
        <w:t xml:space="preserve">                            </w:t>
      </w:r>
      <w:r>
        <w:rPr>
          <w:rFonts w:eastAsia="Calibri"/>
          <w:color w:val="000000" w:themeColor="text1"/>
          <w:sz w:val="24"/>
          <w:szCs w:val="24"/>
        </w:rPr>
        <w:t xml:space="preserve">                           </w:t>
      </w:r>
      <w:r w:rsidR="00303358">
        <w:rPr>
          <w:rFonts w:eastAsia="Calibri"/>
          <w:color w:val="000000" w:themeColor="text1"/>
          <w:sz w:val="24"/>
          <w:szCs w:val="24"/>
        </w:rPr>
        <w:t>учитель начальных классов</w:t>
      </w: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jc w:val="right"/>
        <w:rPr>
          <w:rFonts w:eastAsia="Calibri"/>
          <w:color w:val="000000" w:themeColor="text1"/>
          <w:sz w:val="24"/>
          <w:szCs w:val="24"/>
        </w:rPr>
      </w:pPr>
    </w:p>
    <w:p w:rsidR="00A27863" w:rsidRPr="00A27863" w:rsidRDefault="00A27863" w:rsidP="0041371A">
      <w:pPr>
        <w:rPr>
          <w:rFonts w:eastAsia="Calibri"/>
          <w:color w:val="000000" w:themeColor="text1"/>
          <w:sz w:val="24"/>
          <w:szCs w:val="24"/>
        </w:rPr>
      </w:pPr>
    </w:p>
    <w:p w:rsidR="00A27863" w:rsidRPr="00A27863" w:rsidRDefault="00A27863" w:rsidP="0041371A">
      <w:pPr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41371A" w:rsidP="0041371A">
      <w:pPr>
        <w:rPr>
          <w:rFonts w:eastAsia="Calibri"/>
          <w:color w:val="000000" w:themeColor="text1"/>
          <w:sz w:val="24"/>
          <w:szCs w:val="24"/>
        </w:rPr>
      </w:pPr>
    </w:p>
    <w:p w:rsidR="0041371A" w:rsidRPr="00A27863" w:rsidRDefault="00D937FF" w:rsidP="00A27863">
      <w:pPr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2023</w:t>
      </w:r>
      <w:r w:rsidR="0041371A" w:rsidRPr="00A27863">
        <w:rPr>
          <w:rFonts w:eastAsia="Calibri"/>
          <w:color w:val="000000" w:themeColor="text1"/>
          <w:sz w:val="24"/>
          <w:szCs w:val="24"/>
        </w:rPr>
        <w:t xml:space="preserve"> год</w:t>
      </w:r>
      <w:r w:rsidR="0041371A" w:rsidRPr="00A27863">
        <w:rPr>
          <w:rFonts w:eastAsia="Calibri"/>
          <w:color w:val="000000" w:themeColor="text1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1390158082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41371A" w:rsidRPr="00A27863" w:rsidRDefault="0041371A" w:rsidP="0041371A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A2786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1371A" w:rsidRPr="00A27863" w:rsidRDefault="0041371A" w:rsidP="0041371A">
          <w:pPr>
            <w:rPr>
              <w:sz w:val="24"/>
              <w:szCs w:val="24"/>
              <w:lang w:eastAsia="ru-RU"/>
            </w:rPr>
          </w:pPr>
        </w:p>
        <w:p w:rsidR="0041371A" w:rsidRPr="00233D16" w:rsidRDefault="0041371A" w:rsidP="0041371A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2786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A2786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A2786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53328281" w:history="1">
            <w:r w:rsidRPr="00233D1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_Toc453328281 \h </w:instrText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71A" w:rsidRPr="00233D16" w:rsidRDefault="00C93D32" w:rsidP="0041371A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3328282" w:history="1">
            <w:r w:rsidR="0041371A" w:rsidRPr="00233D1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_Toc453328282 \h </w:instrTex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71A" w:rsidRPr="00233D16" w:rsidRDefault="00C93D32" w:rsidP="0041371A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3328283" w:history="1">
            <w:r w:rsidR="0041371A" w:rsidRPr="00233D16">
              <w:rPr>
                <w:rStyle w:val="a6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УЧЕБНОГО ПРЕДМЕТА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_Toc453328283 \h </w:instrTex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71A" w:rsidRPr="00A27863" w:rsidRDefault="00C93D32" w:rsidP="0041371A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3328284" w:history="1">
            <w:r w:rsidR="0041371A" w:rsidRPr="00233D16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_Toc453328284 \h </w:instrTex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1371A" w:rsidRPr="00233D1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26513" w:rsidRPr="00A27863" w:rsidRDefault="0041371A" w:rsidP="0041371A">
          <w:pPr>
            <w:pStyle w:val="a3"/>
            <w:ind w:left="0"/>
          </w:pPr>
          <w:r w:rsidRPr="00A27863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D26513" w:rsidRPr="00A27863" w:rsidRDefault="00D26513">
      <w:pPr>
        <w:pStyle w:val="a3"/>
        <w:ind w:left="0"/>
      </w:pPr>
    </w:p>
    <w:p w:rsidR="00D26513" w:rsidRPr="00A27863" w:rsidRDefault="00D26513">
      <w:pPr>
        <w:pStyle w:val="a3"/>
        <w:spacing w:before="4"/>
        <w:ind w:left="0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B6129" w:rsidRPr="00A27863" w:rsidRDefault="000B6129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0F0ECA" w:rsidRPr="00A27863" w:rsidRDefault="000F0ECA">
      <w:pPr>
        <w:pStyle w:val="a3"/>
        <w:spacing w:before="78"/>
        <w:ind w:left="589" w:right="599"/>
        <w:jc w:val="center"/>
      </w:pPr>
    </w:p>
    <w:p w:rsidR="00D26513" w:rsidRPr="00A27863" w:rsidRDefault="00D26513">
      <w:pPr>
        <w:pStyle w:val="a3"/>
        <w:spacing w:before="5"/>
        <w:ind w:left="0"/>
      </w:pPr>
    </w:p>
    <w:p w:rsidR="00D26513" w:rsidRPr="00A27863" w:rsidRDefault="000B6129" w:rsidP="000B6129">
      <w:pPr>
        <w:pStyle w:val="2"/>
      </w:pPr>
      <w:r w:rsidRPr="00A27863">
        <w:t xml:space="preserve">                                                      </w:t>
      </w:r>
      <w:r w:rsidR="000F0ECA" w:rsidRPr="00A27863">
        <w:t>Пояснительная записка</w:t>
      </w:r>
    </w:p>
    <w:p w:rsidR="00D26513" w:rsidRDefault="00C93D32" w:rsidP="001302A9">
      <w:pPr>
        <w:pStyle w:val="a3"/>
        <w:ind w:right="561" w:firstLine="708"/>
        <w:jc w:val="both"/>
      </w:pPr>
      <w:r>
        <w:pict>
          <v:rect id="_x0000_s1026" style="position:absolute;left:0;text-align:left;margin-left:497.35pt;margin-top:26.3pt;width:3.85pt;height:.6pt;z-index:-251658752;mso-position-horizontal-relative:page" fillcolor="black" stroked="f">
            <w10:wrap anchorx="page"/>
          </v:rect>
        </w:pict>
      </w:r>
      <w:r w:rsidR="000F0ECA" w:rsidRPr="00A27863">
        <w:rPr>
          <w:spacing w:val="-3"/>
        </w:rPr>
        <w:t xml:space="preserve">Рабочая программа </w:t>
      </w:r>
      <w:r w:rsidR="000F0ECA" w:rsidRPr="00A27863">
        <w:t>курса «</w:t>
      </w:r>
      <w:r w:rsidR="00B30BD1" w:rsidRPr="00B30BD1">
        <w:t>Чтение с увлечением</w:t>
      </w:r>
      <w:r w:rsidR="000F0ECA" w:rsidRPr="00A27863">
        <w:t xml:space="preserve">» </w:t>
      </w:r>
      <w:r w:rsidR="000F0ECA" w:rsidRPr="00A27863">
        <w:rPr>
          <w:spacing w:val="-3"/>
        </w:rPr>
        <w:t xml:space="preserve">разработана </w:t>
      </w:r>
      <w:r w:rsidR="000F0ECA" w:rsidRPr="00A27863">
        <w:t xml:space="preserve">и </w:t>
      </w:r>
      <w:r w:rsidR="000F0ECA" w:rsidRPr="00A27863">
        <w:rPr>
          <w:spacing w:val="-3"/>
        </w:rPr>
        <w:t xml:space="preserve">составлена </w:t>
      </w:r>
      <w:r w:rsidR="000F0ECA" w:rsidRPr="00A27863">
        <w:t xml:space="preserve">в </w:t>
      </w:r>
      <w:r w:rsidR="000F0ECA" w:rsidRPr="00A27863">
        <w:rPr>
          <w:spacing w:val="-3"/>
        </w:rPr>
        <w:t xml:space="preserve">соответствии </w:t>
      </w:r>
      <w:r w:rsidR="000F0ECA" w:rsidRPr="00A27863">
        <w:t xml:space="preserve">с </w:t>
      </w:r>
      <w:r w:rsidR="000F0ECA" w:rsidRPr="00A27863">
        <w:rPr>
          <w:spacing w:val="-3"/>
        </w:rPr>
        <w:t>требованиями Федерального государственного образовательного стандарта начального общего образования (</w:t>
      </w:r>
      <w:r w:rsidR="001302A9">
        <w:t>п</w:t>
      </w:r>
      <w:r w:rsidR="001302A9" w:rsidRPr="001302A9">
        <w:t>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</w:t>
      </w:r>
      <w:r w:rsidR="001302A9">
        <w:t xml:space="preserve"> образования") и к</w:t>
      </w:r>
      <w:r w:rsidR="000F0ECA" w:rsidRPr="00A27863">
        <w:t>онцепции духовно-нравственного развития и воспитания личности гражданина России, Основной образовательной программы начального общего образования, на основе авторской программы О.Н.</w:t>
      </w:r>
      <w:r w:rsidR="002F6CA1">
        <w:t xml:space="preserve"> </w:t>
      </w:r>
      <w:r w:rsidR="000F0ECA" w:rsidRPr="00A27863">
        <w:t>Крыловой «</w:t>
      </w:r>
      <w:r w:rsidR="00B30BD1" w:rsidRPr="00B30BD1">
        <w:t>Чтение с увлечением</w:t>
      </w:r>
      <w:r w:rsidR="000F0ECA" w:rsidRPr="00A27863">
        <w:t>».</w:t>
      </w:r>
    </w:p>
    <w:p w:rsidR="00D26513" w:rsidRDefault="000F0ECA">
      <w:pPr>
        <w:ind w:left="556" w:right="565" w:firstLine="708"/>
        <w:jc w:val="both"/>
        <w:rPr>
          <w:sz w:val="24"/>
          <w:szCs w:val="24"/>
        </w:rPr>
      </w:pPr>
      <w:r w:rsidRPr="00A27863">
        <w:rPr>
          <w:sz w:val="24"/>
          <w:szCs w:val="24"/>
        </w:rPr>
        <w:t>Данная программа реализуется также в рамках общеинтеллектуального направл</w:t>
      </w:r>
      <w:r w:rsidR="001302A9">
        <w:rPr>
          <w:sz w:val="24"/>
          <w:szCs w:val="24"/>
        </w:rPr>
        <w:t>ения развития личности (познавательная деятельность</w:t>
      </w:r>
      <w:r w:rsidRPr="00A27863">
        <w:rPr>
          <w:sz w:val="24"/>
          <w:szCs w:val="24"/>
        </w:rPr>
        <w:t>) программы внеурочной д</w:t>
      </w:r>
      <w:r w:rsidR="002F6CA1">
        <w:rPr>
          <w:sz w:val="24"/>
          <w:szCs w:val="24"/>
        </w:rPr>
        <w:t xml:space="preserve">еятельности, </w:t>
      </w:r>
      <w:r w:rsidRPr="00A27863">
        <w:rPr>
          <w:sz w:val="24"/>
          <w:szCs w:val="24"/>
        </w:rPr>
        <w:t xml:space="preserve">являющейся частью организационного </w:t>
      </w:r>
      <w:r w:rsidRPr="002F6CA1">
        <w:rPr>
          <w:sz w:val="24"/>
          <w:szCs w:val="24"/>
        </w:rPr>
        <w:t>раздела О</w:t>
      </w:r>
      <w:r w:rsidRPr="00A27863">
        <w:rPr>
          <w:sz w:val="24"/>
          <w:szCs w:val="24"/>
        </w:rPr>
        <w:t xml:space="preserve">сновной образовательной программы </w:t>
      </w:r>
      <w:r w:rsidR="002F6CA1">
        <w:rPr>
          <w:sz w:val="24"/>
          <w:szCs w:val="24"/>
        </w:rPr>
        <w:t xml:space="preserve">начального общего образования МАОУ </w:t>
      </w:r>
      <w:r w:rsidRPr="00A27863">
        <w:rPr>
          <w:sz w:val="24"/>
          <w:szCs w:val="24"/>
        </w:rPr>
        <w:t>С</w:t>
      </w:r>
      <w:r w:rsidR="002F6CA1">
        <w:rPr>
          <w:sz w:val="24"/>
          <w:szCs w:val="24"/>
        </w:rPr>
        <w:t>ОШ</w:t>
      </w:r>
      <w:r w:rsidRPr="00A27863">
        <w:rPr>
          <w:sz w:val="24"/>
          <w:szCs w:val="24"/>
        </w:rPr>
        <w:t xml:space="preserve"> </w:t>
      </w:r>
      <w:r w:rsidR="002F6CA1">
        <w:rPr>
          <w:sz w:val="24"/>
          <w:szCs w:val="24"/>
        </w:rPr>
        <w:t>№ 50</w:t>
      </w:r>
      <w:r w:rsidR="001302A9">
        <w:rPr>
          <w:sz w:val="24"/>
          <w:szCs w:val="24"/>
        </w:rPr>
        <w:t>.</w:t>
      </w:r>
    </w:p>
    <w:p w:rsidR="001E579E" w:rsidRPr="00A27863" w:rsidRDefault="001E579E">
      <w:pPr>
        <w:ind w:left="556" w:right="565" w:firstLine="708"/>
        <w:jc w:val="both"/>
        <w:rPr>
          <w:sz w:val="24"/>
          <w:szCs w:val="24"/>
        </w:rPr>
      </w:pPr>
    </w:p>
    <w:p w:rsidR="00D26513" w:rsidRPr="00A27863" w:rsidRDefault="000B6129" w:rsidP="000B6129">
      <w:pPr>
        <w:spacing w:before="7" w:line="250" w:lineRule="exact"/>
        <w:jc w:val="both"/>
        <w:rPr>
          <w:b/>
          <w:sz w:val="24"/>
          <w:szCs w:val="24"/>
        </w:rPr>
      </w:pPr>
      <w:r w:rsidRPr="00A27863">
        <w:rPr>
          <w:b/>
          <w:sz w:val="24"/>
          <w:szCs w:val="24"/>
        </w:rPr>
        <w:t xml:space="preserve">                                                                    </w:t>
      </w:r>
      <w:r w:rsidR="000F0ECA" w:rsidRPr="00A27863">
        <w:rPr>
          <w:b/>
          <w:sz w:val="24"/>
          <w:szCs w:val="24"/>
        </w:rPr>
        <w:t>Место курса в учебном плане</w:t>
      </w:r>
    </w:p>
    <w:p w:rsidR="006678FD" w:rsidRDefault="000F0ECA">
      <w:pPr>
        <w:ind w:left="556" w:right="566" w:firstLine="708"/>
        <w:jc w:val="both"/>
        <w:rPr>
          <w:sz w:val="24"/>
          <w:szCs w:val="24"/>
        </w:rPr>
      </w:pPr>
      <w:r w:rsidRPr="00A27863">
        <w:rPr>
          <w:sz w:val="24"/>
          <w:szCs w:val="24"/>
        </w:rPr>
        <w:t>Программа данного курса предназначена для учащихся 1-4 классов и расс</w:t>
      </w:r>
      <w:r w:rsidR="006678FD">
        <w:rPr>
          <w:sz w:val="24"/>
          <w:szCs w:val="24"/>
        </w:rPr>
        <w:t>читана на четыре года обучения 135 часов.</w:t>
      </w:r>
      <w:r w:rsidRPr="00A27863">
        <w:rPr>
          <w:sz w:val="24"/>
          <w:szCs w:val="24"/>
        </w:rPr>
        <w:t xml:space="preserve"> </w:t>
      </w:r>
    </w:p>
    <w:p w:rsidR="001E579E" w:rsidRDefault="006678FD">
      <w:pPr>
        <w:ind w:left="556" w:right="56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 2</w:t>
      </w:r>
      <w:r w:rsidR="000F0ECA" w:rsidRPr="00A27863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>- 34 часа</w:t>
      </w:r>
      <w:r w:rsidR="000F0ECA" w:rsidRPr="00A27863">
        <w:rPr>
          <w:sz w:val="24"/>
          <w:szCs w:val="24"/>
        </w:rPr>
        <w:t>. Занятия проводятся один раз в неделю.</w:t>
      </w:r>
    </w:p>
    <w:p w:rsidR="00F66C56" w:rsidRDefault="00F66C56">
      <w:pPr>
        <w:ind w:left="556" w:right="566" w:firstLine="708"/>
        <w:jc w:val="both"/>
        <w:rPr>
          <w:sz w:val="24"/>
          <w:szCs w:val="24"/>
        </w:rPr>
      </w:pPr>
    </w:p>
    <w:p w:rsidR="00F66C56" w:rsidRPr="00F66C56" w:rsidRDefault="000F0ECA" w:rsidP="00F66C56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F66C56">
        <w:rPr>
          <w:sz w:val="24"/>
          <w:szCs w:val="24"/>
        </w:rPr>
        <w:t xml:space="preserve"> </w:t>
      </w:r>
      <w:r w:rsidR="00F66C56" w:rsidRPr="00F66C56">
        <w:rPr>
          <w:b/>
          <w:bCs/>
          <w:color w:val="000000"/>
          <w:sz w:val="24"/>
          <w:szCs w:val="24"/>
          <w:lang w:eastAsia="ru-RU"/>
        </w:rPr>
        <w:t>Цель программы</w:t>
      </w:r>
      <w:r w:rsidR="00F66C56" w:rsidRPr="00F66C56">
        <w:rPr>
          <w:color w:val="000000"/>
          <w:sz w:val="24"/>
          <w:szCs w:val="24"/>
          <w:lang w:eastAsia="ru-RU"/>
        </w:rPr>
        <w:t> «</w:t>
      </w:r>
      <w:r w:rsidR="00B30BD1">
        <w:rPr>
          <w:kern w:val="2"/>
          <w:sz w:val="26"/>
          <w:szCs w:val="26"/>
          <w:lang w:eastAsia="hi-IN" w:bidi="hi-IN"/>
        </w:rPr>
        <w:t>Чтение с увлечением</w:t>
      </w:r>
      <w:r w:rsidR="00F66C56" w:rsidRPr="00F66C56">
        <w:rPr>
          <w:color w:val="000000"/>
          <w:sz w:val="24"/>
          <w:szCs w:val="24"/>
          <w:lang w:eastAsia="ru-RU"/>
        </w:rPr>
        <w:t>»: создание условий для развития читательских умений.</w:t>
      </w:r>
    </w:p>
    <w:p w:rsidR="00F66C56" w:rsidRPr="00F66C56" w:rsidRDefault="00F66C56" w:rsidP="00F66C5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66C56">
        <w:rPr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F66C56" w:rsidRPr="00F66C56" w:rsidRDefault="00F66C56" w:rsidP="00F66C56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Учить работать с текстом литературного произведения;</w:t>
      </w:r>
    </w:p>
    <w:p w:rsidR="00F66C56" w:rsidRPr="00F66C56" w:rsidRDefault="00F66C56" w:rsidP="00F66C56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Расширять читательский кругозор.</w:t>
      </w:r>
    </w:p>
    <w:p w:rsidR="00F66C56" w:rsidRPr="00F66C56" w:rsidRDefault="00F66C56" w:rsidP="00F66C56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Укреплять в сознании и деятельности детей нормы морали и нравственности;</w:t>
      </w:r>
    </w:p>
    <w:p w:rsidR="00F66C56" w:rsidRPr="00F66C56" w:rsidRDefault="00F66C56" w:rsidP="00F66C56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Способствовать раскрытию творческого потенциала ребёнка.</w:t>
      </w:r>
    </w:p>
    <w:p w:rsidR="00F66C56" w:rsidRPr="00F66C56" w:rsidRDefault="00F66C56" w:rsidP="00F66C56">
      <w:pPr>
        <w:widowControl/>
        <w:numPr>
          <w:ilvl w:val="0"/>
          <w:numId w:val="16"/>
        </w:numPr>
        <w:shd w:val="clear" w:color="auto" w:fill="FFFFFF"/>
        <w:tabs>
          <w:tab w:val="num" w:pos="720"/>
        </w:tabs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Формировать у детей внимательное отношение к слову автора, к осознанию смысла прочитанного.</w:t>
      </w:r>
    </w:p>
    <w:p w:rsidR="006678FD" w:rsidRDefault="00F66C56" w:rsidP="00F66C56">
      <w:pPr>
        <w:widowControl/>
        <w:autoSpaceDE/>
        <w:autoSpaceDN/>
        <w:rPr>
          <w:color w:val="252525"/>
          <w:sz w:val="24"/>
          <w:szCs w:val="24"/>
          <w:shd w:val="clear" w:color="auto" w:fill="FFFFFF"/>
          <w:lang w:eastAsia="ru-RU"/>
        </w:rPr>
      </w:pPr>
      <w:r w:rsidRPr="006678FD">
        <w:rPr>
          <w:b/>
          <w:color w:val="252525"/>
          <w:sz w:val="24"/>
          <w:szCs w:val="24"/>
          <w:shd w:val="clear" w:color="auto" w:fill="FFFFFF"/>
          <w:lang w:eastAsia="ru-RU"/>
        </w:rPr>
        <w:t xml:space="preserve">Планируемые результаты освоения курса </w:t>
      </w:r>
      <w:r w:rsidRPr="00B30BD1">
        <w:rPr>
          <w:b/>
          <w:color w:val="252525"/>
          <w:sz w:val="24"/>
          <w:szCs w:val="24"/>
          <w:shd w:val="clear" w:color="auto" w:fill="FFFFFF"/>
          <w:lang w:eastAsia="ru-RU"/>
        </w:rPr>
        <w:t>«</w:t>
      </w:r>
      <w:r w:rsidR="00B30BD1" w:rsidRPr="00B30BD1">
        <w:rPr>
          <w:b/>
          <w:kern w:val="2"/>
          <w:sz w:val="26"/>
          <w:szCs w:val="26"/>
          <w:lang w:eastAsia="hi-IN" w:bidi="hi-IN"/>
        </w:rPr>
        <w:t>Чтение с увлечением</w:t>
      </w:r>
      <w:r w:rsidRPr="00B30BD1">
        <w:rPr>
          <w:b/>
          <w:color w:val="252525"/>
          <w:sz w:val="24"/>
          <w:szCs w:val="24"/>
          <w:shd w:val="clear" w:color="auto" w:fill="FFFFFF"/>
          <w:lang w:eastAsia="ru-RU"/>
        </w:rPr>
        <w:t>»</w:t>
      </w:r>
      <w:r w:rsidRPr="00F66C56">
        <w:rPr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F66C56" w:rsidRPr="00F66C56" w:rsidRDefault="00F66C56" w:rsidP="00F66C56">
      <w:pPr>
        <w:widowControl/>
        <w:autoSpaceDE/>
        <w:autoSpaceDN/>
        <w:rPr>
          <w:sz w:val="24"/>
          <w:szCs w:val="24"/>
          <w:lang w:eastAsia="ru-RU"/>
        </w:rPr>
      </w:pPr>
      <w:r w:rsidRPr="006678FD">
        <w:rPr>
          <w:color w:val="252525"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F66C56">
        <w:rPr>
          <w:color w:val="252525"/>
          <w:sz w:val="24"/>
          <w:szCs w:val="24"/>
          <w:shd w:val="clear" w:color="auto" w:fill="FFFFFF"/>
          <w:lang w:eastAsia="ru-RU"/>
        </w:rPr>
        <w:t>:</w:t>
      </w:r>
    </w:p>
    <w:p w:rsidR="00F66C56" w:rsidRPr="00F66C56" w:rsidRDefault="00F66C56" w:rsidP="00F66C56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</w:p>
    <w:p w:rsidR="00F66C56" w:rsidRPr="00F66C56" w:rsidRDefault="00F66C56" w:rsidP="00F66C56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66C56" w:rsidRPr="00F66C56" w:rsidRDefault="00F66C56" w:rsidP="00F66C5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формирование чувства гордости за свою Родину, её историю, российский народ;</w:t>
      </w: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F66C56" w:rsidRPr="00F66C56" w:rsidRDefault="00F66C56" w:rsidP="00F66C56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чувств.</w:t>
      </w:r>
    </w:p>
    <w:p w:rsidR="006678FD" w:rsidRDefault="00F66C56" w:rsidP="00F66C56">
      <w:pPr>
        <w:widowControl/>
        <w:autoSpaceDE/>
        <w:autoSpaceDN/>
        <w:rPr>
          <w:color w:val="252525"/>
          <w:sz w:val="24"/>
          <w:szCs w:val="24"/>
          <w:u w:val="single"/>
          <w:shd w:val="clear" w:color="auto" w:fill="FFFFFF"/>
          <w:lang w:eastAsia="ru-RU"/>
        </w:rPr>
      </w:pPr>
      <w:r w:rsidRPr="006678FD">
        <w:rPr>
          <w:color w:val="252525"/>
          <w:sz w:val="24"/>
          <w:szCs w:val="24"/>
          <w:u w:val="single"/>
          <w:shd w:val="clear" w:color="auto" w:fill="FFFFFF"/>
          <w:lang w:eastAsia="ru-RU"/>
        </w:rPr>
        <w:t>Метапредметные результаты:</w:t>
      </w:r>
    </w:p>
    <w:p w:rsidR="00F66C56" w:rsidRPr="006678FD" w:rsidRDefault="00F66C56" w:rsidP="00F66C56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6678FD">
        <w:rPr>
          <w:color w:val="252525"/>
          <w:sz w:val="24"/>
          <w:szCs w:val="24"/>
          <w:u w:val="single"/>
          <w:lang w:eastAsia="ru-RU"/>
        </w:rPr>
        <w:lastRenderedPageBreak/>
        <w:br/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о книгах;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F66C56" w:rsidRPr="00F66C56" w:rsidRDefault="00F66C56" w:rsidP="00F66C56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F66C56" w:rsidRPr="006678FD" w:rsidRDefault="00F66C56" w:rsidP="00F66C56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6678FD">
        <w:rPr>
          <w:color w:val="252525"/>
          <w:sz w:val="24"/>
          <w:szCs w:val="24"/>
          <w:u w:val="single"/>
          <w:shd w:val="clear" w:color="auto" w:fill="FFFFFF"/>
          <w:lang w:eastAsia="ru-RU"/>
        </w:rPr>
        <w:t>Предметные результаты:</w:t>
      </w:r>
      <w:r w:rsidRPr="006678FD">
        <w:rPr>
          <w:color w:val="252525"/>
          <w:sz w:val="24"/>
          <w:szCs w:val="24"/>
          <w:u w:val="single"/>
          <w:lang w:eastAsia="ru-RU"/>
        </w:rPr>
        <w:br/>
      </w:r>
      <w:r w:rsidRPr="006678FD">
        <w:rPr>
          <w:color w:val="252525"/>
          <w:sz w:val="24"/>
          <w:szCs w:val="24"/>
          <w:u w:val="single"/>
          <w:lang w:eastAsia="ru-RU"/>
        </w:rPr>
        <w:br/>
      </w:r>
    </w:p>
    <w:p w:rsidR="00F66C56" w:rsidRPr="00F66C56" w:rsidRDefault="00F66C56" w:rsidP="006678FD">
      <w:pPr>
        <w:widowControl/>
        <w:numPr>
          <w:ilvl w:val="1"/>
          <w:numId w:val="20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формирование представлений о Родине, ее людях, окружающем мире, культуре, понятий о</w:t>
      </w:r>
    </w:p>
    <w:p w:rsidR="00F66C56" w:rsidRPr="00F66C56" w:rsidRDefault="00F66C56" w:rsidP="006678FD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добре и зле, дружбе и честности;</w:t>
      </w:r>
    </w:p>
    <w:p w:rsidR="00F66C56" w:rsidRPr="00F66C56" w:rsidRDefault="00F66C56" w:rsidP="006678FD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66C56" w:rsidRPr="00F66C56" w:rsidRDefault="00F66C56" w:rsidP="006678FD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:rsidR="00F66C56" w:rsidRPr="00F66C56" w:rsidRDefault="00F66C56" w:rsidP="006678FD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F66C56" w:rsidRPr="00F66C56" w:rsidRDefault="00F66C56" w:rsidP="00F66C56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lastRenderedPageBreak/>
        <w:t>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выразительности;</w:t>
      </w:r>
    </w:p>
    <w:p w:rsidR="00F66C56" w:rsidRPr="00F66C56" w:rsidRDefault="00F66C56" w:rsidP="00F66C56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F66C56" w:rsidRPr="00F66C56" w:rsidRDefault="00F66C56" w:rsidP="00F66C56">
      <w:pPr>
        <w:widowControl/>
        <w:numPr>
          <w:ilvl w:val="1"/>
          <w:numId w:val="21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умение создавать собственный текст на основе художественного произведения, репродукции.</w:t>
      </w:r>
    </w:p>
    <w:p w:rsidR="00F66C56" w:rsidRPr="006678FD" w:rsidRDefault="00F66C56" w:rsidP="006678FD">
      <w:pPr>
        <w:widowControl/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 xml:space="preserve">. </w:t>
      </w:r>
    </w:p>
    <w:p w:rsidR="00F66C56" w:rsidRPr="00F66C56" w:rsidRDefault="00F66C56" w:rsidP="00F66C56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6678FD">
        <w:rPr>
          <w:b/>
          <w:bCs/>
          <w:iCs/>
          <w:color w:val="000000"/>
          <w:sz w:val="24"/>
          <w:szCs w:val="24"/>
          <w:lang w:eastAsia="ru-RU"/>
        </w:rPr>
        <w:t>Ученик 2 класса научится</w:t>
      </w:r>
      <w:r w:rsidRPr="00F66C56">
        <w:rPr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определять тип, стиль текста в соответствии с целью высказывания,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озаглавливать текст, определять последовательность пунктов плана, различать абзацы,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 народов;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характеризовать героев произведения, давать оценку их поступкам. Сравнивать героев одного произведения по заданным критериям;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lastRenderedPageBreak/>
        <w:t>выбирать книгу для самостоятельного чтения по совету взрослого, уметь пользоваться систематическим каталогом;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рассказать о прочитанной книге (автор, название, тема);</w:t>
      </w:r>
    </w:p>
    <w:p w:rsidR="00F66C56" w:rsidRPr="00F66C56" w:rsidRDefault="00F66C56" w:rsidP="00F66C56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F66C56" w:rsidRPr="006678FD" w:rsidRDefault="00F66C56" w:rsidP="00F66C5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6678FD">
        <w:rPr>
          <w:b/>
          <w:color w:val="252525"/>
          <w:sz w:val="24"/>
          <w:szCs w:val="24"/>
          <w:shd w:val="clear" w:color="auto" w:fill="FFFFFF"/>
          <w:lang w:eastAsia="ru-RU"/>
        </w:rPr>
        <w:t>Ученик получит возможность научиться: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определять главную мысль текста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(по словарю учебника) обращаясь за помощью к учителю, родителям и др.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F66C56" w:rsidRPr="00F66C56" w:rsidRDefault="00F66C56" w:rsidP="00F66C56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0" w:line="276" w:lineRule="auto"/>
        <w:rPr>
          <w:color w:val="000000"/>
          <w:sz w:val="24"/>
          <w:szCs w:val="24"/>
          <w:lang w:eastAsia="ru-RU"/>
        </w:rPr>
      </w:pPr>
      <w:r w:rsidRPr="00F66C56">
        <w:rPr>
          <w:color w:val="000000"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случаи).</w:t>
      </w: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Pr="00A27863" w:rsidRDefault="000B6129" w:rsidP="000B6129">
      <w:pPr>
        <w:tabs>
          <w:tab w:val="left" w:pos="1266"/>
        </w:tabs>
        <w:rPr>
          <w:sz w:val="24"/>
          <w:szCs w:val="24"/>
        </w:rPr>
      </w:pPr>
    </w:p>
    <w:p w:rsidR="000B6129" w:rsidRDefault="000B6129" w:rsidP="000B6129">
      <w:pPr>
        <w:tabs>
          <w:tab w:val="left" w:pos="1266"/>
        </w:tabs>
        <w:rPr>
          <w:sz w:val="24"/>
        </w:rPr>
        <w:sectPr w:rsidR="000B6129" w:rsidSect="000B6129">
          <w:pgSz w:w="11910" w:h="16840"/>
          <w:pgMar w:top="720" w:right="280" w:bottom="280" w:left="720" w:header="720" w:footer="720" w:gutter="0"/>
          <w:cols w:space="720"/>
          <w:docGrid w:linePitch="299"/>
        </w:sectPr>
      </w:pPr>
    </w:p>
    <w:p w:rsidR="000B6129" w:rsidRDefault="000B6129" w:rsidP="000B6129">
      <w:pPr>
        <w:tabs>
          <w:tab w:val="left" w:pos="1266"/>
        </w:tabs>
        <w:rPr>
          <w:sz w:val="24"/>
        </w:rPr>
      </w:pPr>
    </w:p>
    <w:p w:rsidR="000B6129" w:rsidRDefault="000B6129" w:rsidP="000B6129">
      <w:pPr>
        <w:tabs>
          <w:tab w:val="left" w:pos="1266"/>
        </w:tabs>
        <w:rPr>
          <w:sz w:val="24"/>
        </w:rPr>
      </w:pPr>
    </w:p>
    <w:p w:rsidR="000B6129" w:rsidRPr="000B6129" w:rsidRDefault="000B6129" w:rsidP="000B6129">
      <w:pPr>
        <w:tabs>
          <w:tab w:val="left" w:pos="1266"/>
        </w:tabs>
        <w:rPr>
          <w:sz w:val="24"/>
        </w:rPr>
      </w:pPr>
    </w:p>
    <w:p w:rsidR="00D26513" w:rsidRDefault="00D150BE" w:rsidP="00D150BE">
      <w:pPr>
        <w:pStyle w:val="1"/>
        <w:ind w:left="0" w:right="599"/>
        <w:jc w:val="left"/>
      </w:pPr>
      <w:r>
        <w:rPr>
          <w:b w:val="0"/>
          <w:bCs w:val="0"/>
          <w:sz w:val="24"/>
          <w:szCs w:val="24"/>
        </w:rPr>
        <w:t xml:space="preserve">                                        </w:t>
      </w:r>
      <w:r w:rsidR="000F0ECA">
        <w:t>Тематическое планирование с указанием количества часов на освоение каждой темы</w:t>
      </w:r>
    </w:p>
    <w:p w:rsidR="00D26513" w:rsidRDefault="000F0ECA">
      <w:pPr>
        <w:tabs>
          <w:tab w:val="left" w:pos="3752"/>
          <w:tab w:val="left" w:pos="4112"/>
        </w:tabs>
        <w:spacing w:before="50"/>
        <w:ind w:left="56"/>
        <w:jc w:val="center"/>
        <w:rPr>
          <w:b/>
          <w:sz w:val="28"/>
        </w:rPr>
      </w:pPr>
      <w:r w:rsidRPr="00B30BD1">
        <w:rPr>
          <w:b/>
          <w:sz w:val="28"/>
        </w:rPr>
        <w:t>«</w:t>
      </w:r>
      <w:r w:rsidR="00B30BD1" w:rsidRPr="00B30BD1">
        <w:rPr>
          <w:b/>
          <w:kern w:val="2"/>
          <w:sz w:val="26"/>
          <w:szCs w:val="26"/>
          <w:lang w:eastAsia="hi-IN" w:bidi="hi-IN"/>
        </w:rPr>
        <w:t>Чтение с увлечением</w:t>
      </w:r>
      <w:r w:rsidRPr="00B30BD1">
        <w:rPr>
          <w:b/>
          <w:sz w:val="28"/>
        </w:rPr>
        <w:t>»</w:t>
      </w:r>
      <w:r w:rsidR="00B30BD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4E34DD">
        <w:rPr>
          <w:b/>
          <w:sz w:val="28"/>
        </w:rPr>
        <w:t>о</w:t>
      </w:r>
      <w:r w:rsidR="00B30BD1">
        <w:rPr>
          <w:b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D26513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(«Чтение. Работа с текстом» </w:t>
      </w:r>
      <w:proofErr w:type="spellStart"/>
      <w:r>
        <w:rPr>
          <w:rFonts w:ascii="Bookman Old Style" w:hAnsi="Bookman Old Style"/>
          <w:i/>
          <w:sz w:val="24"/>
        </w:rPr>
        <w:t>О.Н.Крылова</w:t>
      </w:r>
      <w:proofErr w:type="spellEnd"/>
      <w:r>
        <w:rPr>
          <w:rFonts w:ascii="Bookman Old Style" w:hAnsi="Bookman Old Style"/>
          <w:i/>
          <w:sz w:val="24"/>
        </w:rPr>
        <w:t>)</w:t>
      </w:r>
    </w:p>
    <w:p w:rsidR="000F0ECA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449"/>
        <w:gridCol w:w="4466"/>
        <w:gridCol w:w="990"/>
        <w:gridCol w:w="990"/>
      </w:tblGrid>
      <w:tr w:rsidR="00D26513">
        <w:trPr>
          <w:trHeight w:val="276"/>
        </w:trPr>
        <w:tc>
          <w:tcPr>
            <w:tcW w:w="674" w:type="dxa"/>
            <w:vMerge w:val="restart"/>
          </w:tcPr>
          <w:p w:rsidR="00D26513" w:rsidRDefault="000F0ECA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03" w:type="dxa"/>
            <w:vMerge w:val="restart"/>
          </w:tcPr>
          <w:p w:rsidR="00D26513" w:rsidRDefault="000F0ECA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314" w:type="dxa"/>
            <w:vMerge w:val="restart"/>
          </w:tcPr>
          <w:p w:rsidR="00D26513" w:rsidRDefault="000F0ECA">
            <w:pPr>
              <w:pStyle w:val="TableParagraph"/>
              <w:spacing w:line="276" w:lineRule="exact"/>
              <w:ind w:left="358" w:right="328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6915" w:type="dxa"/>
            <w:gridSpan w:val="2"/>
          </w:tcPr>
          <w:p w:rsidR="00D26513" w:rsidRDefault="000F0ECA">
            <w:pPr>
              <w:pStyle w:val="TableParagraph"/>
              <w:spacing w:line="256" w:lineRule="exact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освоения</w:t>
            </w:r>
          </w:p>
        </w:tc>
        <w:tc>
          <w:tcPr>
            <w:tcW w:w="1980" w:type="dxa"/>
            <w:gridSpan w:val="2"/>
          </w:tcPr>
          <w:p w:rsidR="00D26513" w:rsidRDefault="000F0ECA">
            <w:pPr>
              <w:pStyle w:val="TableParagraph"/>
              <w:spacing w:line="256" w:lineRule="exact"/>
              <w:ind w:left="713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26513" w:rsidTr="000F0ECA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spacing w:line="256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spacing w:line="256" w:lineRule="exact"/>
              <w:ind w:lef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990" w:type="dxa"/>
          </w:tcPr>
          <w:p w:rsidR="00D26513" w:rsidRDefault="000F0ECA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0" w:type="dxa"/>
          </w:tcPr>
          <w:p w:rsidR="00D26513" w:rsidRDefault="000F0ECA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D26513" w:rsidTr="000F0ECA">
        <w:trPr>
          <w:trHeight w:val="2210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z w:val="24"/>
              </w:rPr>
              <w:t xml:space="preserve"> – Микитова «В лесу».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 по слогам.</w:t>
            </w:r>
          </w:p>
          <w:p w:rsidR="00D26513" w:rsidRDefault="000F0ECA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Определение темы текста. Работа с иллюстрацией.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Умение правильно читать сложные слова, ставить ударение в словах, определять тему текста.</w:t>
            </w:r>
          </w:p>
        </w:tc>
        <w:tc>
          <w:tcPr>
            <w:tcW w:w="4466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D26513" w:rsidRDefault="000F0ECA" w:rsidP="00C967C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986778">
        <w:trPr>
          <w:trHeight w:val="5893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672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текстом В. Осеевой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«Плохо»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Вести диалог. Определять последовательность. Работать с иллюстрацией. Подбирать антонимы.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Уметь дополнять диалог словами из текста,</w:t>
            </w:r>
          </w:p>
          <w:p w:rsidR="00D26513" w:rsidRDefault="000F0ECA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высказывать свое отношение к герою, определять последовательность событий</w:t>
            </w:r>
          </w:p>
        </w:tc>
        <w:tc>
          <w:tcPr>
            <w:tcW w:w="4466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  <w:r w:rsidR="00986778">
              <w:rPr>
                <w:sz w:val="24"/>
              </w:rPr>
              <w:t xml:space="preserve">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rPr>
          <w:sz w:val="24"/>
        </w:rPr>
        <w:sectPr w:rsidR="00D26513" w:rsidSect="006678FD">
          <w:pgSz w:w="16840" w:h="11910" w:orient="landscape"/>
          <w:pgMar w:top="0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 w:rsidTr="00986778">
        <w:trPr>
          <w:trHeight w:val="58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D26513" w:rsidRDefault="00D265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4761" w:type="dxa"/>
          </w:tcPr>
          <w:p w:rsidR="00D26513" w:rsidRDefault="00D26513" w:rsidP="0098677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331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 главную мысль.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Делить слова для переноса.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главную мысль,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 помощью учителя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Л.Толстого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Подбирать синонимы.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делить слова для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 самостоятельно, проговаривать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«Два товарища»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 с пословицами.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переноса,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последовательность действий на уроке</w:t>
            </w:r>
            <w:r>
              <w:rPr>
                <w:rFonts w:ascii="Arial" w:hAnsi="Arial"/>
                <w:sz w:val="24"/>
              </w:rPr>
              <w:t>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>новое от уже известного с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помощью учителя, </w:t>
            </w:r>
            <w:r>
              <w:rPr>
                <w:i/>
                <w:sz w:val="24"/>
              </w:rPr>
              <w:t xml:space="preserve">находить ответы </w:t>
            </w:r>
            <w:r>
              <w:rPr>
                <w:sz w:val="24"/>
              </w:rPr>
              <w:t>на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вопросы, используя учебник, свой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жизненный опыт и информацию,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550"/>
        </w:trPr>
        <w:tc>
          <w:tcPr>
            <w:tcW w:w="67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Default="000F0ECA" w:rsidP="00C967C4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полученную на уроке.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331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 В.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пунктов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 помощью учителя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«На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плана. Восстанавливать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 самостоятельно, проговаривать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рассвете»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деформированные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предложений,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последовательность действий на уроке</w:t>
            </w:r>
            <w:r>
              <w:rPr>
                <w:rFonts w:ascii="Arial" w:hAnsi="Arial"/>
                <w:sz w:val="24"/>
              </w:rPr>
              <w:t>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 Находить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>новое от уже известного с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абзац. Подбирать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заголовок к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помощью учителя, </w:t>
            </w:r>
            <w:r>
              <w:rPr>
                <w:i/>
                <w:sz w:val="24"/>
              </w:rPr>
              <w:t xml:space="preserve">находить ответы </w:t>
            </w:r>
            <w:r>
              <w:rPr>
                <w:sz w:val="24"/>
              </w:rPr>
              <w:t>на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 Работать с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вопросы, используя учебник, свой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жизненный опыт и информацию,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полученную на уроке.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74"/>
        </w:trPr>
        <w:tc>
          <w:tcPr>
            <w:tcW w:w="67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Default="000F0E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событий.</w:t>
            </w:r>
          </w:p>
        </w:tc>
        <w:tc>
          <w:tcPr>
            <w:tcW w:w="4761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331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 ударение в словах.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ставить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задачу,</w:t>
            </w: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Подбирать заголовок к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 в словах.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речевые высказывания в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А.Тихонова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тексту. Работать с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устной форме, взаимодействовать с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«Где вода, там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иллюстрацией.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одноклассниками и учителем.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Default="000F0EC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331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Default="00D26513" w:rsidP="00C967C4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3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331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 главную мысль</w:t>
            </w:r>
          </w:p>
        </w:tc>
        <w:tc>
          <w:tcPr>
            <w:tcW w:w="2154" w:type="dxa"/>
            <w:tcBorders>
              <w:bottom w:val="nil"/>
            </w:tcBorders>
          </w:tcPr>
          <w:p w:rsidR="00D26513" w:rsidRDefault="000F0EC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</w:p>
        </w:tc>
        <w:tc>
          <w:tcPr>
            <w:tcW w:w="4761" w:type="dxa"/>
            <w:tcBorders>
              <w:bottom w:val="nil"/>
            </w:tcBorders>
          </w:tcPr>
          <w:p w:rsidR="00D26513" w:rsidRDefault="000F0ECA" w:rsidP="00C967C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 Участвовать в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главную мысль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уроке, учиться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С.Михалкова</w:t>
            </w:r>
            <w:proofErr w:type="spellEnd"/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диалоге. Находить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текста,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«Аисты и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основе работы с иллюстрацией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лягушки».</w:t>
            </w: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диалог, вставлять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совместной работы всего класса,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3314" w:type="dxa"/>
            <w:tcBorders>
              <w:top w:val="nil"/>
              <w:bottom w:val="nil"/>
            </w:tcBorders>
          </w:tcPr>
          <w:p w:rsidR="00D26513" w:rsidRDefault="00D26513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26513" w:rsidRDefault="000F0EC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  <w:tc>
          <w:tcPr>
            <w:tcW w:w="4761" w:type="dxa"/>
            <w:tcBorders>
              <w:top w:val="nil"/>
              <w:bottom w:val="nil"/>
            </w:tcBorders>
          </w:tcPr>
          <w:p w:rsidR="00D26513" w:rsidRDefault="000F0ECA" w:rsidP="00C967C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4761" w:type="dxa"/>
            <w:tcBorders>
              <w:top w:val="nil"/>
            </w:tcBorders>
          </w:tcPr>
          <w:p w:rsidR="00D26513" w:rsidRDefault="000F0ECA" w:rsidP="00C967C4">
            <w:pPr>
              <w:pStyle w:val="TableParagraph"/>
              <w:spacing w:line="25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26513" w:rsidRDefault="00D26513">
            <w:pPr>
              <w:rPr>
                <w:sz w:val="2"/>
                <w:szCs w:val="2"/>
              </w:rPr>
            </w:pPr>
          </w:p>
        </w:tc>
      </w:tr>
      <w:tr w:rsidR="00D26513">
        <w:trPr>
          <w:trHeight w:val="275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Подбирать заголовок к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подбирать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</w:tr>
    </w:tbl>
    <w:p w:rsidR="00D26513" w:rsidRDefault="00D26513">
      <w:pPr>
        <w:rPr>
          <w:sz w:val="20"/>
        </w:r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>
        <w:trPr>
          <w:trHeight w:val="2210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proofErr w:type="spellStart"/>
            <w:r>
              <w:rPr>
                <w:sz w:val="24"/>
              </w:rPr>
              <w:t>И.Пузанова</w:t>
            </w:r>
            <w:proofErr w:type="spellEnd"/>
            <w:r>
              <w:rPr>
                <w:sz w:val="24"/>
              </w:rPr>
              <w:t xml:space="preserve"> «На рыбалке».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тексту. Подбирать антонимы. Работать с кроссвордом, с иллюстрацией.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заголовок к тексту, подбирать антонимы,</w:t>
            </w:r>
          </w:p>
          <w:p w:rsidR="00D26513" w:rsidRDefault="000F0ECA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z w:val="24"/>
              </w:rPr>
              <w:t>разгадывать кроссворд по тексту, подбирать иллюстрацию к тексту.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уроке, учиться 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3036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 за 1 четверть по тексту:</w:t>
            </w:r>
          </w:p>
          <w:p w:rsidR="00D26513" w:rsidRDefault="000F0ECA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 xml:space="preserve">«Медведко» </w:t>
            </w:r>
            <w:proofErr w:type="spellStart"/>
            <w:r>
              <w:rPr>
                <w:sz w:val="24"/>
              </w:rPr>
              <w:t>Д.Н.Мамина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Сибирика</w:t>
            </w:r>
            <w:proofErr w:type="spellEnd"/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Оценивать свои результаты и достижения. Анализировать ошибки.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D26513" w:rsidRDefault="000F0ECA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выделять тему текста, определять главную мысль текста, восстанавливать последовательнос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7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над текстом В. </w:t>
            </w:r>
            <w:proofErr w:type="spellStart"/>
            <w:r>
              <w:rPr>
                <w:sz w:val="24"/>
              </w:rPr>
              <w:t>Бехревского</w:t>
            </w:r>
            <w:proofErr w:type="spellEnd"/>
          </w:p>
          <w:p w:rsidR="00D26513" w:rsidRDefault="000F0ECA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«Мишка под деревом»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Подбирать синонимы, заголовок к тексту.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Уметь подбирать синонимы, заголовок к тексту, восстанавливать последовательнос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 по</w:t>
            </w:r>
          </w:p>
          <w:p w:rsidR="00D26513" w:rsidRDefault="000F0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и сохранять учебную задачу, выстраивать речевые высказывания в устной форме, взаимодействовать с одноклассниками и учителем,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1932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z w:val="24"/>
              </w:rPr>
              <w:t xml:space="preserve"> Микитова «На лесной дороге»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287"/>
              <w:rPr>
                <w:sz w:val="24"/>
              </w:rPr>
            </w:pPr>
            <w:r>
              <w:rPr>
                <w:sz w:val="24"/>
              </w:rPr>
              <w:t>Восстанавливать деформированные</w:t>
            </w:r>
          </w:p>
          <w:p w:rsidR="00D26513" w:rsidRDefault="000F0ECA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предложения. Определять лексическое значение слова. Давать характеристику герою. Подбирать заголовок к тексту.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 восстанавливать</w:t>
            </w:r>
          </w:p>
          <w:p w:rsidR="00D26513" w:rsidRDefault="000F0EC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деформированные предложения, знать лексическое значение слова.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задачу, выстраивать речевые высказывания в устной форме, взаимодействовать с одноклассниками и учителем.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75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 ударение в словах.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ставить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0"/>
              </w:rPr>
            </w:pPr>
          </w:p>
        </w:tc>
      </w:tr>
    </w:tbl>
    <w:p w:rsidR="00D26513" w:rsidRDefault="00D26513">
      <w:pPr>
        <w:rPr>
          <w:sz w:val="20"/>
        </w:r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>
        <w:trPr>
          <w:trHeight w:val="2210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proofErr w:type="spellStart"/>
            <w:r>
              <w:rPr>
                <w:sz w:val="24"/>
              </w:rPr>
              <w:t>Л.Яхнина</w:t>
            </w:r>
            <w:proofErr w:type="spellEnd"/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«Силачи».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Деление текста на части. Определять основную мысль текста. Работать с таблицей. Классифицировать слова.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ударение в словах, делить текст на части, определять главную мысль, распределять слова на группы по количеству</w:t>
            </w:r>
          </w:p>
          <w:p w:rsidR="00D26513" w:rsidRDefault="000F0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слогов.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А.Тихонова</w:t>
            </w:r>
            <w:proofErr w:type="spellEnd"/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«Сороки».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Работать со схемой, с иллюстрацией. Расставлять знаки препинания.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Уметь заполнять схему по тексту, расставлять знаки препинания в тексте.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Работа с текстом из детской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энциклопедии.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999"/>
              <w:rPr>
                <w:sz w:val="24"/>
              </w:rPr>
            </w:pPr>
            <w:r>
              <w:rPr>
                <w:sz w:val="24"/>
              </w:rPr>
              <w:t>Подбирать заголовок вопросительным</w:t>
            </w:r>
          </w:p>
          <w:p w:rsidR="00D26513" w:rsidRDefault="000F0ECA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предложением. Определять главную мысль текста.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D26513" w:rsidRDefault="000F0ECA">
            <w:pPr>
              <w:pStyle w:val="TableParagraph"/>
              <w:ind w:left="108" w:right="1216"/>
              <w:rPr>
                <w:sz w:val="24"/>
              </w:rPr>
            </w:pPr>
            <w:r>
              <w:rPr>
                <w:sz w:val="24"/>
              </w:rPr>
              <w:t>деформированного предложения.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Уметь подбирать заголовок к тексту, </w:t>
            </w:r>
            <w:r>
              <w:rPr>
                <w:spacing w:val="-3"/>
                <w:sz w:val="24"/>
              </w:rPr>
              <w:t xml:space="preserve">определять </w:t>
            </w:r>
            <w:r>
              <w:rPr>
                <w:sz w:val="24"/>
              </w:rPr>
              <w:t>главную мысль текста, восстанавливать</w:t>
            </w:r>
          </w:p>
          <w:p w:rsidR="00D26513" w:rsidRDefault="000F0ECA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деформированное предложение.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К.Ушинского</w:t>
            </w:r>
            <w:proofErr w:type="spellEnd"/>
          </w:p>
          <w:p w:rsidR="00D26513" w:rsidRDefault="000F0ECA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«Играющие собаки»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Находить абзац. Оформлять обложку книги. Работать с кроссвордом.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Уметь выполнять фонетический разбор слова, разгадывать кроссворд, пользуясь текстом.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6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827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6513" w:rsidRDefault="000F0EC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 2 четверть по тексту: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«Четыре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</w:p>
          <w:p w:rsidR="00D26513" w:rsidRDefault="000F0ECA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полученных знаний. Оценить результату своих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</w:p>
          <w:p w:rsidR="00D26513" w:rsidRDefault="000F0ECA">
            <w:pPr>
              <w:pStyle w:val="TableParagraph"/>
              <w:spacing w:line="270" w:lineRule="atLeast"/>
              <w:ind w:left="107" w:right="955"/>
              <w:rPr>
                <w:sz w:val="24"/>
              </w:rPr>
            </w:pPr>
            <w:r>
              <w:rPr>
                <w:sz w:val="24"/>
              </w:rPr>
              <w:t>текстом: подбирать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>новое от уже известного с помощью учителя,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rPr>
          <w:sz w:val="24"/>
        </w:r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96"/>
        <w:gridCol w:w="3221"/>
        <w:gridCol w:w="2154"/>
        <w:gridCol w:w="4761"/>
        <w:gridCol w:w="990"/>
        <w:gridCol w:w="990"/>
      </w:tblGrid>
      <w:tr w:rsidR="00D26513" w:rsidTr="00C967C4">
        <w:trPr>
          <w:trHeight w:val="2210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96" w:type="dxa"/>
          </w:tcPr>
          <w:p w:rsidR="00D26513" w:rsidRDefault="000F0EC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желания»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</w:p>
        </w:tc>
        <w:tc>
          <w:tcPr>
            <w:tcW w:w="3221" w:type="dxa"/>
          </w:tcPr>
          <w:p w:rsidR="00D26513" w:rsidRDefault="000F0EC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заголовок, выделять тему</w:t>
            </w:r>
          </w:p>
          <w:p w:rsidR="00D26513" w:rsidRDefault="000F0ECA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текста, определять главную мысль текста, восстанавливать последовательнос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6" w:type="dxa"/>
          </w:tcPr>
          <w:p w:rsidR="00D26513" w:rsidRDefault="000F0ECA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 w:rsidR="00C967C4">
              <w:rPr>
                <w:sz w:val="24"/>
              </w:rPr>
              <w:t>о</w:t>
            </w:r>
            <w:r>
              <w:rPr>
                <w:sz w:val="24"/>
              </w:rPr>
              <w:t>шибками. Работа с текстом И. Соколова – Микитова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«Утром в лесу»</w:t>
            </w:r>
          </w:p>
        </w:tc>
        <w:tc>
          <w:tcPr>
            <w:tcW w:w="3221" w:type="dxa"/>
          </w:tcPr>
          <w:p w:rsidR="00D26513" w:rsidRDefault="000F0ECA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Анализировать ошибки. Применять прием сравнения.</w:t>
            </w:r>
          </w:p>
          <w:p w:rsidR="00D26513" w:rsidRDefault="000F0ECA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Восстанавливать предложения.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исправлять ошибки.</w:t>
            </w:r>
          </w:p>
          <w:p w:rsidR="00D26513" w:rsidRDefault="000F0E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Сравнивать, подбирать однокоренные слова, восстанавливать предложения.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96" w:type="dxa"/>
          </w:tcPr>
          <w:p w:rsidR="00D26513" w:rsidRDefault="000F0ECA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Е.Пермяка</w:t>
            </w:r>
            <w:proofErr w:type="spellEnd"/>
          </w:p>
          <w:p w:rsidR="00D26513" w:rsidRDefault="000F0ECA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«Первая рыбалка»</w:t>
            </w:r>
          </w:p>
        </w:tc>
        <w:tc>
          <w:tcPr>
            <w:tcW w:w="3221" w:type="dxa"/>
          </w:tcPr>
          <w:p w:rsidR="00D26513" w:rsidRDefault="000F0EC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Различать стиль речи. Определять главную мысль текста, последовательность пунктов плана. Работать с иллюстрацией.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стиль речи, восстанавливать</w:t>
            </w:r>
          </w:p>
          <w:p w:rsidR="00D26513" w:rsidRDefault="000F0ECA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деформированные предложения, подбирать заголовок к иллюстрации.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96" w:type="dxa"/>
          </w:tcPr>
          <w:p w:rsidR="00D26513" w:rsidRDefault="00C967C4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z w:val="24"/>
              </w:rPr>
              <w:t xml:space="preserve"> </w:t>
            </w:r>
            <w:r w:rsidR="000F0ECA">
              <w:rPr>
                <w:sz w:val="24"/>
              </w:rPr>
              <w:t xml:space="preserve"> – </w:t>
            </w:r>
            <w:r>
              <w:rPr>
                <w:sz w:val="24"/>
              </w:rPr>
              <w:t>М</w:t>
            </w:r>
            <w:r w:rsidR="000F0ECA">
              <w:rPr>
                <w:sz w:val="24"/>
              </w:rPr>
              <w:t>икитова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«Белка»</w:t>
            </w:r>
          </w:p>
        </w:tc>
        <w:tc>
          <w:tcPr>
            <w:tcW w:w="3221" w:type="dxa"/>
          </w:tcPr>
          <w:p w:rsidR="00D26513" w:rsidRDefault="000F0ECA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Определять тип текста. Списывать текст.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Знать типы текста, давать характеристику герою, уметь списывать текст.</w:t>
            </w:r>
          </w:p>
        </w:tc>
        <w:tc>
          <w:tcPr>
            <w:tcW w:w="4761" w:type="dxa"/>
          </w:tcPr>
          <w:p w:rsidR="00D26513" w:rsidRDefault="000F0ECA" w:rsidP="00C967C4">
            <w:pPr>
              <w:pStyle w:val="TableParagraph"/>
              <w:ind w:left="111" w:right="105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 w:rsidP="00C967C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 w:rsidP="00C967C4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827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96" w:type="dxa"/>
          </w:tcPr>
          <w:p w:rsidR="00D26513" w:rsidRDefault="000F0ECA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</w:p>
          <w:p w:rsidR="00D26513" w:rsidRDefault="000F0E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С.Михалкова</w:t>
            </w:r>
            <w:proofErr w:type="spellEnd"/>
          </w:p>
        </w:tc>
        <w:tc>
          <w:tcPr>
            <w:tcW w:w="3221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 ударение в словах.</w:t>
            </w:r>
          </w:p>
          <w:p w:rsidR="00D26513" w:rsidRDefault="000F0ECA">
            <w:pPr>
              <w:pStyle w:val="TableParagraph"/>
              <w:spacing w:line="270" w:lineRule="atLeast"/>
              <w:ind w:left="108" w:right="237"/>
              <w:rPr>
                <w:sz w:val="24"/>
              </w:rPr>
            </w:pPr>
            <w:r>
              <w:rPr>
                <w:sz w:val="24"/>
              </w:rPr>
              <w:t>Составлять диалог. Работать с кроссвордом. Подбирать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подбирать</w:t>
            </w:r>
          </w:p>
          <w:p w:rsidR="00D26513" w:rsidRDefault="000F0ECA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антонимы, ставить ударение в словах,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rPr>
          <w:sz w:val="24"/>
        </w:r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154"/>
        <w:gridCol w:w="4761"/>
        <w:gridCol w:w="990"/>
        <w:gridCol w:w="990"/>
      </w:tblGrid>
      <w:tr w:rsidR="00D26513">
        <w:trPr>
          <w:trHeight w:val="1382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 стоит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благодарности».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прилагательные к существительному.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разгадывать кроссворд, подбирать прилагательные.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D26513" w:rsidRDefault="000F0E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Г.Цыферова</w:t>
            </w:r>
            <w:proofErr w:type="spellEnd"/>
          </w:p>
          <w:p w:rsidR="00D26513" w:rsidRDefault="000F0ECA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«Жил на свете слоненок».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Выполнять фонетический разбор. Перечислять качества героя.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Уметь определять главную мысль, определять количество букв и звуков, давать характеристику герою.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spacing w:line="270" w:lineRule="atLeast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207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В.Кологрива</w:t>
            </w:r>
            <w:proofErr w:type="spellEnd"/>
          </w:p>
          <w:p w:rsidR="00D26513" w:rsidRDefault="000F0ECA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«Жизнь кузнечика»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Работать с таблицей. Ставить ударение в словах.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Уметь определять тип речи, ставить ударение в словах, подбирать антонимы.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  <w:p w:rsidR="00D2651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2484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С.Аксакова</w:t>
            </w:r>
            <w:proofErr w:type="spellEnd"/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«Щенок».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Определять стиль текста., лексическое значение слова. Находить абзац.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D26513" w:rsidRDefault="000F0ECA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 xml:space="preserve">последовательнос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событий.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 xml:space="preserve">высказывать своё предположение (версию) 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>
        <w:trPr>
          <w:trHeight w:val="1379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8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z w:val="24"/>
              </w:rPr>
              <w:t>Работать с иллюстрацией. Работать с кроссвордом.</w:t>
            </w:r>
          </w:p>
        </w:tc>
        <w:tc>
          <w:tcPr>
            <w:tcW w:w="2154" w:type="dxa"/>
          </w:tcPr>
          <w:p w:rsidR="00D26513" w:rsidRDefault="000F0ECA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Уметь составлять план к тексту, подбирать антонимы,</w:t>
            </w:r>
          </w:p>
          <w:p w:rsidR="00D26513" w:rsidRDefault="000F0E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</w:p>
        </w:tc>
        <w:tc>
          <w:tcPr>
            <w:tcW w:w="4761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rPr>
          <w:sz w:val="24"/>
        </w:r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449"/>
        <w:gridCol w:w="4466"/>
        <w:gridCol w:w="990"/>
        <w:gridCol w:w="990"/>
      </w:tblGrid>
      <w:tr w:rsidR="00D26513" w:rsidTr="00C967C4">
        <w:trPr>
          <w:trHeight w:val="830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331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кроссворд.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совместной работы всего класса,</w:t>
            </w:r>
          </w:p>
          <w:p w:rsidR="00D2651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3036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Итоговая работа за 3 четверть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систематизация полученных знаний. Оценить результаты своих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D26513" w:rsidRDefault="000F0ECA" w:rsidP="00C967C4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D26513" w:rsidRDefault="000F0ECA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известного с помощью учителя, </w:t>
            </w: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483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с текстом </w:t>
            </w:r>
            <w:proofErr w:type="spellStart"/>
            <w:r>
              <w:rPr>
                <w:sz w:val="24"/>
              </w:rPr>
              <w:t>Н.Юрцевича</w:t>
            </w:r>
            <w:proofErr w:type="spellEnd"/>
          </w:p>
          <w:p w:rsidR="00D26513" w:rsidRDefault="000F0ECA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«Красавица русских лесов»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Определять стиль текста, лексическое значение слова. Находить абзац.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D26513" w:rsidRDefault="00C967C4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последовательнос</w:t>
            </w:r>
            <w:r w:rsidR="000F0ECA">
              <w:rPr>
                <w:sz w:val="24"/>
              </w:rPr>
              <w:t>ть событий.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6"/>
                <w:sz w:val="24"/>
              </w:rPr>
              <w:t xml:space="preserve">над </w:t>
            </w:r>
            <w:r>
              <w:rPr>
                <w:sz w:val="24"/>
              </w:rPr>
              <w:t xml:space="preserve">текстом </w:t>
            </w:r>
            <w:proofErr w:type="spellStart"/>
            <w:r>
              <w:rPr>
                <w:sz w:val="24"/>
              </w:rPr>
              <w:t>С.Юцзунь</w:t>
            </w:r>
            <w:proofErr w:type="spellEnd"/>
          </w:p>
          <w:p w:rsidR="00D26513" w:rsidRDefault="000F0ECA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«Светлячок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Муравей»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Работать с пословицами. Составлять диалог.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Определять главную мысль текста, подбирать заголовок к тексту, оформлять обложку.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  <w:p w:rsidR="00D2651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1103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В.Танасийчук</w:t>
            </w:r>
            <w:proofErr w:type="spellEnd"/>
          </w:p>
          <w:p w:rsidR="00D26513" w:rsidRDefault="000F0E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«Лосось».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Определять стиль текста. Работать с кроссвордом.</w:t>
            </w:r>
          </w:p>
          <w:p w:rsidR="00D26513" w:rsidRDefault="000F0ECA">
            <w:pPr>
              <w:pStyle w:val="TableParagraph"/>
              <w:spacing w:line="270" w:lineRule="atLeast"/>
              <w:ind w:left="108" w:right="1259"/>
              <w:rPr>
                <w:sz w:val="24"/>
              </w:rPr>
            </w:pPr>
            <w:r>
              <w:rPr>
                <w:sz w:val="24"/>
              </w:rPr>
              <w:t>Находить границы предложения.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Определять стиль текста,</w:t>
            </w:r>
          </w:p>
          <w:p w:rsidR="00D26513" w:rsidRDefault="000F0ECA">
            <w:pPr>
              <w:pStyle w:val="TableParagraph"/>
              <w:spacing w:line="270" w:lineRule="atLeast"/>
              <w:ind w:left="107" w:right="773"/>
              <w:rPr>
                <w:sz w:val="24"/>
              </w:rPr>
            </w:pPr>
            <w:r>
              <w:rPr>
                <w:sz w:val="24"/>
              </w:rPr>
              <w:t>разгадывать кроссворд,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высказывать своё предположение (версию) на основе работы с </w:t>
            </w:r>
            <w:r>
              <w:rPr>
                <w:sz w:val="24"/>
              </w:rPr>
              <w:lastRenderedPageBreak/>
              <w:t>иллюстрацией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449"/>
        <w:gridCol w:w="4466"/>
        <w:gridCol w:w="990"/>
        <w:gridCol w:w="990"/>
      </w:tblGrid>
      <w:tr w:rsidR="00D26513" w:rsidTr="00C967C4">
        <w:trPr>
          <w:trHeight w:val="1106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331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определять границы</w:t>
            </w:r>
          </w:p>
          <w:p w:rsidR="00D26513" w:rsidRDefault="000F0E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D26513" w:rsidRDefault="000F0E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В.Коржикова</w:t>
            </w:r>
            <w:proofErr w:type="spellEnd"/>
          </w:p>
          <w:p w:rsidR="00D26513" w:rsidRDefault="000F0ECA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«Прогулка по лесу»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  <w:p w:rsidR="00D26513" w:rsidRDefault="000F0ECA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предложения. Работать с иллюстрацией.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Подбирать заголовок к тексту, подбирать синонимы,</w:t>
            </w:r>
          </w:p>
          <w:p w:rsidR="00D26513" w:rsidRDefault="000F0ECA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определять стиль текста,</w:t>
            </w:r>
          </w:p>
          <w:p w:rsidR="00D26513" w:rsidRDefault="000F0E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 предложения.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  <w:p w:rsidR="00D26513" w:rsidRDefault="000F0ECA">
            <w:pPr>
              <w:pStyle w:val="TableParagraph"/>
              <w:spacing w:line="270" w:lineRule="atLeast"/>
              <w:ind w:left="111" w:right="1019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484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Работа над арабской народной</w:t>
            </w:r>
          </w:p>
          <w:p w:rsidR="00D26513" w:rsidRDefault="000F0ECA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сказкой «Хлеб и золото»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Называть героев сказки.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Определять жанр</w:t>
            </w:r>
          </w:p>
          <w:p w:rsidR="00D26513" w:rsidRDefault="000F0EC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произведения., лексическое значение слова.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жанр</w:t>
            </w:r>
          </w:p>
          <w:p w:rsidR="00D26513" w:rsidRDefault="000F0ECA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произведения, подбирать синонимы.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208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К.Ушинского</w:t>
            </w:r>
            <w:proofErr w:type="spellEnd"/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«Гадюка»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915"/>
              <w:rPr>
                <w:sz w:val="24"/>
              </w:rPr>
            </w:pPr>
            <w:r>
              <w:rPr>
                <w:sz w:val="24"/>
              </w:rPr>
              <w:t>Определять жанр произведения, подбор синонимов.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862"/>
              <w:rPr>
                <w:sz w:val="24"/>
              </w:rPr>
            </w:pPr>
            <w:r>
              <w:rPr>
                <w:sz w:val="24"/>
              </w:rPr>
              <w:t>Знать виды жанров</w:t>
            </w:r>
          </w:p>
          <w:p w:rsidR="00D26513" w:rsidRDefault="000F0ECA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произведений, уметь подбирать синонимы.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D26513" w:rsidRDefault="000F0E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1655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М.Садовского</w:t>
            </w:r>
            <w:proofErr w:type="spellEnd"/>
          </w:p>
          <w:p w:rsidR="00D26513" w:rsidRDefault="000F0ECA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«Зима на колесах»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Подбирать заголовок к тексту, подбирать синонимы, определять стиль текста, восстанавливать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2449" w:type="dxa"/>
          </w:tcPr>
          <w:p w:rsidR="00D26513" w:rsidRDefault="000F0ECA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Знать что такое синонимы, знать стили текста.</w:t>
            </w:r>
          </w:p>
        </w:tc>
        <w:tc>
          <w:tcPr>
            <w:tcW w:w="4466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3314"/>
        <w:gridCol w:w="2307"/>
        <w:gridCol w:w="4608"/>
        <w:gridCol w:w="990"/>
        <w:gridCol w:w="990"/>
      </w:tblGrid>
      <w:tr w:rsidR="00D26513" w:rsidTr="00C967C4">
        <w:trPr>
          <w:trHeight w:val="830"/>
        </w:trPr>
        <w:tc>
          <w:tcPr>
            <w:tcW w:w="67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3314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</w:tcPr>
          <w:p w:rsidR="00D26513" w:rsidRDefault="000F0ECA">
            <w:pPr>
              <w:pStyle w:val="TableParagraph"/>
              <w:ind w:left="111" w:right="1019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2484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Работа над текстом В. Осеевой «Кто хозяин?»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Определять главную мысль текста, подбирать заголовок к тексту, оформлять обложку.</w:t>
            </w:r>
          </w:p>
        </w:tc>
        <w:tc>
          <w:tcPr>
            <w:tcW w:w="2307" w:type="dxa"/>
          </w:tcPr>
          <w:p w:rsidR="00D26513" w:rsidRDefault="000F0EC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Уметь составлять диалог, подбирать заголовок.</w:t>
            </w:r>
          </w:p>
        </w:tc>
        <w:tc>
          <w:tcPr>
            <w:tcW w:w="4608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3036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 xml:space="preserve">Итоговая работа за год по тексту </w:t>
            </w:r>
            <w:proofErr w:type="spellStart"/>
            <w:r>
              <w:rPr>
                <w:sz w:val="24"/>
              </w:rPr>
              <w:t>И.Соколова</w:t>
            </w:r>
            <w:proofErr w:type="spellEnd"/>
            <w:r>
              <w:rPr>
                <w:sz w:val="24"/>
              </w:rPr>
              <w:t xml:space="preserve"> – Микитова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«Лоси»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Обобщение и систематизация полученных знаний. Оценить результаты своих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307" w:type="dxa"/>
          </w:tcPr>
          <w:p w:rsidR="00D26513" w:rsidRDefault="000F0ECA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D26513" w:rsidRDefault="000F0ECA" w:rsidP="00233D1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608" w:type="dxa"/>
          </w:tcPr>
          <w:p w:rsidR="00D26513" w:rsidRDefault="000F0EC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D26513" w:rsidRDefault="000F0ECA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известного с помощью учителя, </w:t>
            </w: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речь других, оценивать результаты своей деятельности.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  <w:tr w:rsidR="00D26513" w:rsidTr="00C967C4">
        <w:trPr>
          <w:trHeight w:val="1656"/>
        </w:trPr>
        <w:tc>
          <w:tcPr>
            <w:tcW w:w="674" w:type="dxa"/>
          </w:tcPr>
          <w:p w:rsidR="00D26513" w:rsidRDefault="000F0ECA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03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4"/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</w:p>
          <w:p w:rsidR="00D26513" w:rsidRDefault="000F0ECA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</w:p>
        </w:tc>
        <w:tc>
          <w:tcPr>
            <w:tcW w:w="3314" w:type="dxa"/>
          </w:tcPr>
          <w:p w:rsidR="00D26513" w:rsidRDefault="000F0ECA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Подбирать заголовок к тексту, подбирать синонимы, определять стиль текста, восстанавливать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2307" w:type="dxa"/>
          </w:tcPr>
          <w:p w:rsidR="00D26513" w:rsidRDefault="000F0ECA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Знать стили текста, уметь подбирать заголовок к тексту.</w:t>
            </w:r>
          </w:p>
        </w:tc>
        <w:tc>
          <w:tcPr>
            <w:tcW w:w="4608" w:type="dxa"/>
          </w:tcPr>
          <w:p w:rsidR="00D26513" w:rsidRDefault="000F0ECA">
            <w:pPr>
              <w:pStyle w:val="TableParagraph"/>
              <w:ind w:left="111" w:right="1056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D26513" w:rsidRDefault="000F0EC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D26513" w:rsidRDefault="000F0ECA">
            <w:pPr>
              <w:pStyle w:val="TableParagraph"/>
              <w:spacing w:line="276" w:lineRule="exact"/>
              <w:ind w:left="111" w:right="138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26513" w:rsidRDefault="00D26513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pStyle w:val="a3"/>
        <w:ind w:left="0"/>
        <w:rPr>
          <w:rFonts w:ascii="Bookman Old Style"/>
          <w:i/>
          <w:sz w:val="20"/>
        </w:rPr>
      </w:pPr>
    </w:p>
    <w:p w:rsidR="00D26513" w:rsidRDefault="00D26513">
      <w:pPr>
        <w:pStyle w:val="a3"/>
        <w:ind w:left="0"/>
        <w:rPr>
          <w:rFonts w:ascii="Bookman Old Style"/>
          <w:i/>
          <w:sz w:val="20"/>
        </w:rPr>
      </w:pPr>
    </w:p>
    <w:p w:rsidR="00D26513" w:rsidRDefault="00D26513">
      <w:pPr>
        <w:pStyle w:val="a3"/>
        <w:spacing w:before="10"/>
        <w:ind w:left="0"/>
        <w:rPr>
          <w:rFonts w:ascii="Bookman Old Style"/>
          <w:i/>
          <w:sz w:val="22"/>
        </w:rPr>
      </w:pPr>
    </w:p>
    <w:p w:rsidR="00D26513" w:rsidRDefault="00D26513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26513" w:rsidRDefault="000F0ECA" w:rsidP="006D4F6B">
      <w:pPr>
        <w:pStyle w:val="2"/>
        <w:spacing w:before="90"/>
        <w:ind w:left="0"/>
        <w:jc w:val="center"/>
      </w:pPr>
      <w:r>
        <w:t>Система оценивания знаний обучающихся</w:t>
      </w:r>
    </w:p>
    <w:p w:rsidR="00D26513" w:rsidRDefault="000F0ECA">
      <w:pPr>
        <w:pStyle w:val="a3"/>
        <w:ind w:right="563" w:firstLine="552"/>
        <w:jc w:val="both"/>
      </w:pPr>
      <w:r>
        <w:rPr>
          <w:b/>
        </w:rPr>
        <w:t xml:space="preserve">В </w:t>
      </w:r>
      <w:r>
        <w:t xml:space="preserve">соответствии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 </w:t>
      </w:r>
      <w:r>
        <w:rPr>
          <w:b/>
        </w:rPr>
        <w:t xml:space="preserve">и </w:t>
      </w:r>
      <w:r>
        <w:t xml:space="preserve">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>
        <w:t>метапредметный</w:t>
      </w:r>
      <w:proofErr w:type="spellEnd"/>
      <w:r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 справочные материалы (таблицы, схемы, алгоритмы, словари и т.д.); на развитие способности к самооценке и к</w:t>
      </w:r>
      <w:r>
        <w:rPr>
          <w:spacing w:val="-3"/>
        </w:rPr>
        <w:t xml:space="preserve"> </w:t>
      </w:r>
      <w:r>
        <w:t>самоконтролю.</w:t>
      </w:r>
    </w:p>
    <w:p w:rsidR="00D26513" w:rsidRDefault="000F0ECA">
      <w:pPr>
        <w:pStyle w:val="a3"/>
        <w:ind w:right="564" w:firstLine="528"/>
        <w:jc w:val="both"/>
      </w:pPr>
      <w:r>
        <w:rPr>
          <w:b/>
        </w:rPr>
        <w:t xml:space="preserve">Текущий контроль </w:t>
      </w:r>
      <w:r>
        <w:t>проводится, в основном, в устной форме на каждом уроке в виде индивидуального или фронтального опроса: чтение текста,</w:t>
      </w:r>
      <w:r>
        <w:rPr>
          <w:spacing w:val="-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(полно,</w:t>
      </w:r>
      <w:r>
        <w:rPr>
          <w:spacing w:val="-7"/>
        </w:rPr>
        <w:t xml:space="preserve"> </w:t>
      </w:r>
      <w:r>
        <w:t>кратко,</w:t>
      </w:r>
      <w:r>
        <w:rPr>
          <w:spacing w:val="-6"/>
        </w:rPr>
        <w:t xml:space="preserve"> </w:t>
      </w:r>
      <w:r>
        <w:t>выборочно),</w:t>
      </w:r>
      <w:r>
        <w:rPr>
          <w:spacing w:val="-9"/>
        </w:rPr>
        <w:t xml:space="preserve"> </w:t>
      </w:r>
      <w:r>
        <w:t>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листа.</w:t>
      </w:r>
      <w:r>
        <w:rPr>
          <w:spacing w:val="-6"/>
        </w:rPr>
        <w:t xml:space="preserve"> </w:t>
      </w:r>
      <w:r>
        <w:t>Возможны</w:t>
      </w:r>
      <w:r>
        <w:rPr>
          <w:spacing w:val="-9"/>
        </w:rPr>
        <w:t xml:space="preserve"> </w:t>
      </w:r>
      <w:r>
        <w:t>и небольшие</w:t>
      </w:r>
      <w:r>
        <w:rPr>
          <w:spacing w:val="-4"/>
        </w:rPr>
        <w:t xml:space="preserve"> </w:t>
      </w:r>
      <w:r>
        <w:t>по объему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D26513" w:rsidRDefault="000F0ECA">
      <w:pPr>
        <w:pStyle w:val="a3"/>
        <w:spacing w:before="78"/>
        <w:ind w:left="589" w:right="71"/>
        <w:jc w:val="center"/>
      </w:pPr>
      <w:r>
        <w:rPr>
          <w:b/>
        </w:rPr>
        <w:t xml:space="preserve">Тематический контроль </w:t>
      </w:r>
      <w:r>
        <w:t>проводится после изучения определенной темы и может проходить как в устной, так и в письменной форме.</w:t>
      </w:r>
    </w:p>
    <w:p w:rsidR="00D26513" w:rsidRDefault="000F0ECA">
      <w:pPr>
        <w:pStyle w:val="a3"/>
        <w:ind w:left="116" w:right="708"/>
        <w:jc w:val="center"/>
      </w:pPr>
      <w:r>
        <w:t xml:space="preserve">Письменная работа также может быть проведена в виде тестовых заданий, построенных с учетом предмета в </w:t>
      </w:r>
      <w:proofErr w:type="spellStart"/>
      <w:r>
        <w:t>зачетно</w:t>
      </w:r>
      <w:proofErr w:type="spellEnd"/>
      <w:r>
        <w:t>/незачетной форме.</w:t>
      </w:r>
    </w:p>
    <w:p w:rsidR="00986778" w:rsidRDefault="00986778">
      <w:pPr>
        <w:pStyle w:val="1"/>
        <w:spacing w:before="6" w:after="17"/>
        <w:ind w:right="595"/>
      </w:pPr>
    </w:p>
    <w:p w:rsidR="00986778" w:rsidRDefault="00986778">
      <w:pPr>
        <w:pStyle w:val="1"/>
        <w:spacing w:before="6" w:after="17"/>
        <w:ind w:right="595"/>
      </w:pPr>
    </w:p>
    <w:p w:rsidR="00D26513" w:rsidRDefault="000F0ECA">
      <w:pPr>
        <w:pStyle w:val="1"/>
        <w:spacing w:before="6" w:after="17"/>
        <w:ind w:right="595"/>
      </w:pPr>
      <w:r>
        <w:t>Перевод итоговых баллов в школьные отметки</w:t>
      </w:r>
    </w:p>
    <w:p w:rsidR="00986778" w:rsidRDefault="00986778">
      <w:pPr>
        <w:pStyle w:val="1"/>
        <w:spacing w:before="6" w:after="17"/>
        <w:ind w:right="595"/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054"/>
        <w:gridCol w:w="2331"/>
        <w:gridCol w:w="1971"/>
        <w:gridCol w:w="2422"/>
        <w:gridCol w:w="3539"/>
      </w:tblGrid>
      <w:tr w:rsidR="00D26513">
        <w:trPr>
          <w:trHeight w:val="1117"/>
        </w:trPr>
        <w:tc>
          <w:tcPr>
            <w:tcW w:w="1968" w:type="dxa"/>
          </w:tcPr>
          <w:p w:rsidR="00D26513" w:rsidRDefault="00D2651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ind w:left="388" w:right="358" w:firstLine="192"/>
              <w:rPr>
                <w:b/>
              </w:rPr>
            </w:pPr>
            <w:r>
              <w:rPr>
                <w:b/>
              </w:rPr>
              <w:t>уровень достижений</w:t>
            </w:r>
          </w:p>
        </w:tc>
        <w:tc>
          <w:tcPr>
            <w:tcW w:w="2054" w:type="dxa"/>
          </w:tcPr>
          <w:p w:rsidR="00D26513" w:rsidRDefault="00D2651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ind w:left="434" w:right="117" w:hanging="291"/>
              <w:rPr>
                <w:b/>
              </w:rPr>
            </w:pPr>
            <w:r>
              <w:rPr>
                <w:b/>
              </w:rPr>
              <w:t>Высокий уровень достижения</w:t>
            </w:r>
          </w:p>
        </w:tc>
        <w:tc>
          <w:tcPr>
            <w:tcW w:w="2331" w:type="dxa"/>
          </w:tcPr>
          <w:p w:rsidR="00D26513" w:rsidRDefault="00D2651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ind w:left="144" w:right="116" w:firstLine="317"/>
              <w:rPr>
                <w:b/>
              </w:rPr>
            </w:pPr>
            <w:r>
              <w:rPr>
                <w:b/>
              </w:rPr>
              <w:t>Повышенный уровень достижения</w:t>
            </w:r>
          </w:p>
        </w:tc>
        <w:tc>
          <w:tcPr>
            <w:tcW w:w="4393" w:type="dxa"/>
            <w:gridSpan w:val="2"/>
          </w:tcPr>
          <w:p w:rsidR="00D26513" w:rsidRDefault="00D2651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ind w:left="708"/>
              <w:rPr>
                <w:b/>
              </w:rPr>
            </w:pPr>
            <w:r>
              <w:rPr>
                <w:b/>
              </w:rPr>
              <w:t>Базовый уровень достижений</w:t>
            </w:r>
          </w:p>
        </w:tc>
        <w:tc>
          <w:tcPr>
            <w:tcW w:w="3539" w:type="dxa"/>
          </w:tcPr>
          <w:p w:rsidR="00D26513" w:rsidRDefault="000F0ECA">
            <w:pPr>
              <w:pStyle w:val="TableParagraph"/>
              <w:spacing w:before="178" w:line="252" w:lineRule="exact"/>
              <w:ind w:left="403" w:right="392"/>
              <w:jc w:val="center"/>
              <w:rPr>
                <w:b/>
              </w:rPr>
            </w:pPr>
            <w:r>
              <w:rPr>
                <w:b/>
              </w:rPr>
              <w:t>Недостаточный</w:t>
            </w:r>
          </w:p>
          <w:p w:rsidR="00D26513" w:rsidRDefault="000F0ECA">
            <w:pPr>
              <w:pStyle w:val="TableParagraph"/>
              <w:ind w:left="405" w:right="392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для дальнейшего обучения</w:t>
            </w:r>
            <w:r>
              <w:rPr>
                <w:b/>
              </w:rPr>
              <w:t>) уровень достижений</w:t>
            </w:r>
          </w:p>
        </w:tc>
      </w:tr>
      <w:tr w:rsidR="00D26513">
        <w:trPr>
          <w:trHeight w:val="3588"/>
        </w:trPr>
        <w:tc>
          <w:tcPr>
            <w:tcW w:w="1968" w:type="dxa"/>
          </w:tcPr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spacing w:before="176"/>
              <w:ind w:left="107" w:right="764"/>
              <w:rPr>
                <w:sz w:val="24"/>
              </w:rPr>
            </w:pPr>
            <w:r>
              <w:rPr>
                <w:sz w:val="24"/>
              </w:rPr>
              <w:t>Базовый (опорный) уровень</w:t>
            </w:r>
          </w:p>
        </w:tc>
        <w:tc>
          <w:tcPr>
            <w:tcW w:w="2054" w:type="dxa"/>
          </w:tcPr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spacing w:before="176"/>
              <w:ind w:left="108" w:right="601"/>
              <w:rPr>
                <w:sz w:val="24"/>
              </w:rPr>
            </w:pPr>
            <w:r>
              <w:rPr>
                <w:sz w:val="24"/>
              </w:rPr>
              <w:t>не менее 85% заданий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базового уровня</w:t>
            </w:r>
          </w:p>
        </w:tc>
        <w:tc>
          <w:tcPr>
            <w:tcW w:w="2331" w:type="dxa"/>
          </w:tcPr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26513" w:rsidRDefault="000F0ECA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не менее 65%, но не более 85% заданий базового уровня</w:t>
            </w:r>
          </w:p>
        </w:tc>
        <w:tc>
          <w:tcPr>
            <w:tcW w:w="1971" w:type="dxa"/>
          </w:tcPr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75 % - 91%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базового уровня</w:t>
            </w:r>
          </w:p>
        </w:tc>
        <w:tc>
          <w:tcPr>
            <w:tcW w:w="2422" w:type="dxa"/>
          </w:tcPr>
          <w:p w:rsidR="00D26513" w:rsidRDefault="000F0E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65%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D26513" w:rsidRDefault="000F0ECA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базового уровня (</w:t>
            </w:r>
            <w:r>
              <w:rPr>
                <w:i/>
                <w:sz w:val="24"/>
              </w:rPr>
              <w:t>если работа содержит только задания с выбором ответов</w:t>
            </w:r>
            <w:r>
              <w:rPr>
                <w:sz w:val="24"/>
              </w:rPr>
              <w:t>)</w:t>
            </w:r>
          </w:p>
          <w:p w:rsidR="00D26513" w:rsidRDefault="00D26513">
            <w:pPr>
              <w:pStyle w:val="TableParagraph"/>
              <w:rPr>
                <w:b/>
                <w:sz w:val="24"/>
              </w:rPr>
            </w:pP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50% заданий</w:t>
            </w:r>
          </w:p>
          <w:p w:rsidR="00D26513" w:rsidRDefault="000F0ECA">
            <w:pPr>
              <w:pStyle w:val="TableParagraph"/>
              <w:ind w:left="108" w:right="160"/>
              <w:rPr>
                <w:i/>
                <w:sz w:val="24"/>
              </w:rPr>
            </w:pPr>
            <w:r>
              <w:rPr>
                <w:sz w:val="24"/>
              </w:rPr>
              <w:t>базового уровня (</w:t>
            </w:r>
            <w:r>
              <w:rPr>
                <w:i/>
                <w:sz w:val="24"/>
              </w:rPr>
              <w:t>если работа содержит задания с развёрнутым и</w:t>
            </w:r>
          </w:p>
          <w:p w:rsidR="00D26513" w:rsidRDefault="000F0EC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кратким ответом</w:t>
            </w:r>
            <w:r>
              <w:rPr>
                <w:sz w:val="24"/>
              </w:rPr>
              <w:t>)</w:t>
            </w:r>
          </w:p>
        </w:tc>
        <w:tc>
          <w:tcPr>
            <w:tcW w:w="3539" w:type="dxa"/>
          </w:tcPr>
          <w:p w:rsidR="00D26513" w:rsidRDefault="000F0ECA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менее 65 % заданий базового уровня</w:t>
            </w: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D26513">
            <w:pPr>
              <w:pStyle w:val="TableParagraph"/>
              <w:rPr>
                <w:b/>
                <w:sz w:val="26"/>
              </w:rPr>
            </w:pPr>
          </w:p>
          <w:p w:rsidR="00D26513" w:rsidRDefault="000F0ECA">
            <w:pPr>
              <w:pStyle w:val="TableParagraph"/>
              <w:spacing w:before="176"/>
              <w:ind w:left="107" w:right="471"/>
              <w:rPr>
                <w:sz w:val="24"/>
              </w:rPr>
            </w:pPr>
            <w:r>
              <w:rPr>
                <w:sz w:val="24"/>
              </w:rPr>
              <w:t>менее 50% заданий базового уровня</w:t>
            </w:r>
          </w:p>
        </w:tc>
      </w:tr>
      <w:tr w:rsidR="00D26513">
        <w:trPr>
          <w:trHeight w:val="1655"/>
        </w:trPr>
        <w:tc>
          <w:tcPr>
            <w:tcW w:w="1968" w:type="dxa"/>
          </w:tcPr>
          <w:p w:rsidR="00D26513" w:rsidRDefault="00D2651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26513" w:rsidRDefault="00233D16">
            <w:pPr>
              <w:pStyle w:val="TableParagraph"/>
              <w:ind w:left="107" w:right="363"/>
              <w:jc w:val="both"/>
              <w:rPr>
                <w:sz w:val="24"/>
              </w:rPr>
            </w:pPr>
            <w:r>
              <w:rPr>
                <w:sz w:val="24"/>
              </w:rPr>
              <w:t>Повышен</w:t>
            </w:r>
            <w:r w:rsidR="000F0ECA">
              <w:rPr>
                <w:sz w:val="24"/>
              </w:rPr>
              <w:t>ный (</w:t>
            </w:r>
            <w:r>
              <w:rPr>
                <w:i/>
                <w:sz w:val="24"/>
              </w:rPr>
              <w:t>функциональ</w:t>
            </w:r>
            <w:r w:rsidR="000F0ECA">
              <w:rPr>
                <w:i/>
                <w:sz w:val="24"/>
              </w:rPr>
              <w:t>ный</w:t>
            </w:r>
            <w:r w:rsidR="000F0ECA">
              <w:rPr>
                <w:sz w:val="24"/>
              </w:rPr>
              <w:t>) уровень</w:t>
            </w:r>
          </w:p>
        </w:tc>
        <w:tc>
          <w:tcPr>
            <w:tcW w:w="2054" w:type="dxa"/>
          </w:tcPr>
          <w:p w:rsidR="00D26513" w:rsidRDefault="000F0ECA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 не менее 80%</w:t>
            </w:r>
          </w:p>
          <w:p w:rsidR="00D26513" w:rsidRDefault="000F0ECA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баллов за задания повышенного уровня сложности</w:t>
            </w:r>
          </w:p>
        </w:tc>
        <w:tc>
          <w:tcPr>
            <w:tcW w:w="2331" w:type="dxa"/>
          </w:tcPr>
          <w:p w:rsidR="00D26513" w:rsidRDefault="000F0ECA">
            <w:pPr>
              <w:pStyle w:val="TableParagraph"/>
              <w:ind w:left="108" w:right="1081"/>
              <w:rPr>
                <w:sz w:val="24"/>
              </w:rPr>
            </w:pPr>
            <w:r>
              <w:rPr>
                <w:sz w:val="24"/>
              </w:rPr>
              <w:t>и  более 1/3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баллов,</w:t>
            </w:r>
          </w:p>
          <w:p w:rsidR="00D26513" w:rsidRDefault="000F0E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 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  <w:p w:rsidR="00D26513" w:rsidRDefault="000F0ECA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 xml:space="preserve">баллов за задания повышенного </w:t>
            </w:r>
            <w:r w:rsidR="00233D16">
              <w:rPr>
                <w:spacing w:val="-4"/>
                <w:sz w:val="24"/>
              </w:rPr>
              <w:t>уров</w:t>
            </w:r>
            <w:r>
              <w:rPr>
                <w:sz w:val="24"/>
              </w:rPr>
              <w:t>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971" w:type="dxa"/>
          </w:tcPr>
          <w:p w:rsidR="00D26513" w:rsidRDefault="00D26513">
            <w:pPr>
              <w:pStyle w:val="TableParagraph"/>
            </w:pPr>
          </w:p>
        </w:tc>
        <w:tc>
          <w:tcPr>
            <w:tcW w:w="2422" w:type="dxa"/>
          </w:tcPr>
          <w:p w:rsidR="00D26513" w:rsidRDefault="00D26513">
            <w:pPr>
              <w:pStyle w:val="TableParagraph"/>
            </w:pPr>
          </w:p>
        </w:tc>
        <w:tc>
          <w:tcPr>
            <w:tcW w:w="3539" w:type="dxa"/>
          </w:tcPr>
          <w:p w:rsidR="00D26513" w:rsidRDefault="00D26513">
            <w:pPr>
              <w:pStyle w:val="TableParagraph"/>
            </w:pPr>
          </w:p>
        </w:tc>
      </w:tr>
      <w:tr w:rsidR="00D26513">
        <w:trPr>
          <w:trHeight w:val="275"/>
        </w:trPr>
        <w:tc>
          <w:tcPr>
            <w:tcW w:w="1968" w:type="dxa"/>
          </w:tcPr>
          <w:p w:rsidR="00D26513" w:rsidRDefault="000F0EC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054" w:type="dxa"/>
          </w:tcPr>
          <w:p w:rsidR="00D26513" w:rsidRDefault="000F0ECA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31" w:type="dxa"/>
          </w:tcPr>
          <w:p w:rsidR="00D2651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1" w:type="dxa"/>
          </w:tcPr>
          <w:p w:rsidR="00D26513" w:rsidRDefault="000F0EC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2" w:type="dxa"/>
          </w:tcPr>
          <w:p w:rsidR="00D26513" w:rsidRDefault="000F0ECA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39" w:type="dxa"/>
          </w:tcPr>
          <w:p w:rsidR="00D2651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26513">
        <w:trPr>
          <w:trHeight w:val="554"/>
        </w:trPr>
        <w:tc>
          <w:tcPr>
            <w:tcW w:w="1968" w:type="dxa"/>
          </w:tcPr>
          <w:p w:rsidR="00D26513" w:rsidRDefault="000F0ECA">
            <w:pPr>
              <w:pStyle w:val="TableParagraph"/>
              <w:spacing w:before="3"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Словесная оценка</w:t>
            </w:r>
          </w:p>
        </w:tc>
        <w:tc>
          <w:tcPr>
            <w:tcW w:w="2054" w:type="dxa"/>
          </w:tcPr>
          <w:p w:rsidR="00D26513" w:rsidRDefault="000F0ECA">
            <w:pPr>
              <w:pStyle w:val="TableParagraph"/>
              <w:spacing w:before="136"/>
              <w:ind w:left="521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2331" w:type="dxa"/>
          </w:tcPr>
          <w:p w:rsidR="00D26513" w:rsidRDefault="000F0ECA">
            <w:pPr>
              <w:pStyle w:val="TableParagraph"/>
              <w:spacing w:before="136"/>
              <w:ind w:left="708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971" w:type="dxa"/>
          </w:tcPr>
          <w:p w:rsidR="00D26513" w:rsidRDefault="000F0ECA">
            <w:pPr>
              <w:pStyle w:val="TableParagraph"/>
              <w:spacing w:before="136"/>
              <w:ind w:left="528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2422" w:type="dxa"/>
          </w:tcPr>
          <w:p w:rsidR="00D26513" w:rsidRDefault="000F0ECA">
            <w:pPr>
              <w:pStyle w:val="TableParagraph"/>
              <w:spacing w:line="273" w:lineRule="exact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  <w:p w:rsidR="00D26513" w:rsidRDefault="000F0ECA">
            <w:pPr>
              <w:pStyle w:val="TableParagraph"/>
              <w:spacing w:line="261" w:lineRule="exact"/>
              <w:ind w:left="17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3539" w:type="dxa"/>
          </w:tcPr>
          <w:p w:rsidR="00D26513" w:rsidRDefault="000F0ECA">
            <w:pPr>
              <w:pStyle w:val="TableParagraph"/>
              <w:spacing w:line="273" w:lineRule="exact"/>
              <w:ind w:left="39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Незачет</w:t>
            </w:r>
          </w:p>
          <w:p w:rsidR="00D26513" w:rsidRDefault="000F0ECA">
            <w:pPr>
              <w:pStyle w:val="TableParagraph"/>
              <w:spacing w:line="261" w:lineRule="exact"/>
              <w:ind w:left="403" w:right="3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</w:tr>
    </w:tbl>
    <w:p w:rsidR="000B6129" w:rsidRDefault="000B6129">
      <w:pPr>
        <w:pStyle w:val="2"/>
        <w:spacing w:before="203" w:line="240" w:lineRule="auto"/>
        <w:ind w:left="589" w:right="601"/>
        <w:jc w:val="center"/>
      </w:pPr>
    </w:p>
    <w:p w:rsidR="00D26513" w:rsidRDefault="000F0ECA">
      <w:pPr>
        <w:pStyle w:val="2"/>
        <w:spacing w:before="203" w:line="240" w:lineRule="auto"/>
        <w:ind w:left="589" w:right="601"/>
        <w:jc w:val="center"/>
      </w:pPr>
      <w:r>
        <w:t>Критерии выставления отметок по результатам итоговой контрольной работы</w:t>
      </w:r>
    </w:p>
    <w:p w:rsidR="00D26513" w:rsidRDefault="00D2651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917"/>
      </w:tblGrid>
      <w:tr w:rsidR="00D26513">
        <w:trPr>
          <w:trHeight w:val="275"/>
        </w:trPr>
        <w:tc>
          <w:tcPr>
            <w:tcW w:w="1488" w:type="dxa"/>
          </w:tcPr>
          <w:p w:rsidR="00D26513" w:rsidRDefault="000F0ECA">
            <w:pPr>
              <w:pStyle w:val="TableParagraph"/>
              <w:spacing w:line="255" w:lineRule="exact"/>
              <w:ind w:left="246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3917" w:type="dxa"/>
          </w:tcPr>
          <w:p w:rsidR="00D26513" w:rsidRDefault="000F0ECA">
            <w:pPr>
              <w:pStyle w:val="TableParagraph"/>
              <w:spacing w:line="255" w:lineRule="exact"/>
              <w:ind w:left="233" w:right="2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Кол-во правильных ответов, </w:t>
            </w:r>
            <w:r>
              <w:rPr>
                <w:sz w:val="24"/>
              </w:rPr>
              <w:t>%</w:t>
            </w:r>
          </w:p>
        </w:tc>
      </w:tr>
      <w:tr w:rsidR="00D26513">
        <w:trPr>
          <w:trHeight w:val="275"/>
        </w:trPr>
        <w:tc>
          <w:tcPr>
            <w:tcW w:w="1488" w:type="dxa"/>
          </w:tcPr>
          <w:p w:rsidR="00D2651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17" w:type="dxa"/>
          </w:tcPr>
          <w:p w:rsidR="00D26513" w:rsidRDefault="000F0ECA">
            <w:pPr>
              <w:pStyle w:val="TableParagraph"/>
              <w:spacing w:line="255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</w:tbl>
    <w:p w:rsidR="00D26513" w:rsidRDefault="00D2651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5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917"/>
      </w:tblGrid>
      <w:tr w:rsidR="00D26513">
        <w:trPr>
          <w:trHeight w:val="278"/>
        </w:trPr>
        <w:tc>
          <w:tcPr>
            <w:tcW w:w="1488" w:type="dxa"/>
          </w:tcPr>
          <w:p w:rsidR="00D26513" w:rsidRDefault="000F0EC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17" w:type="dxa"/>
          </w:tcPr>
          <w:p w:rsidR="00D26513" w:rsidRDefault="000F0ECA">
            <w:pPr>
              <w:pStyle w:val="TableParagraph"/>
              <w:spacing w:line="258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75-90</w:t>
            </w:r>
          </w:p>
        </w:tc>
      </w:tr>
      <w:tr w:rsidR="00D26513">
        <w:trPr>
          <w:trHeight w:val="275"/>
        </w:trPr>
        <w:tc>
          <w:tcPr>
            <w:tcW w:w="1488" w:type="dxa"/>
          </w:tcPr>
          <w:p w:rsidR="00D2651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17" w:type="dxa"/>
          </w:tcPr>
          <w:p w:rsidR="00D26513" w:rsidRDefault="000F0ECA">
            <w:pPr>
              <w:pStyle w:val="TableParagraph"/>
              <w:spacing w:line="255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50-74</w:t>
            </w:r>
          </w:p>
        </w:tc>
      </w:tr>
      <w:tr w:rsidR="00D26513">
        <w:trPr>
          <w:trHeight w:val="275"/>
        </w:trPr>
        <w:tc>
          <w:tcPr>
            <w:tcW w:w="1488" w:type="dxa"/>
          </w:tcPr>
          <w:p w:rsidR="00D26513" w:rsidRDefault="000F0ECA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17" w:type="dxa"/>
          </w:tcPr>
          <w:p w:rsidR="00D26513" w:rsidRDefault="000F0ECA">
            <w:pPr>
              <w:pStyle w:val="TableParagraph"/>
              <w:spacing w:line="255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Менее 50</w:t>
            </w:r>
          </w:p>
        </w:tc>
      </w:tr>
    </w:tbl>
    <w:p w:rsidR="00D26513" w:rsidRDefault="00D26513">
      <w:pPr>
        <w:pStyle w:val="a3"/>
        <w:spacing w:before="6"/>
        <w:ind w:left="0"/>
        <w:rPr>
          <w:b/>
          <w:sz w:val="15"/>
        </w:rPr>
      </w:pPr>
    </w:p>
    <w:p w:rsidR="00D26513" w:rsidRDefault="000F0ECA">
      <w:pPr>
        <w:pStyle w:val="a3"/>
        <w:spacing w:before="90"/>
        <w:ind w:right="1618"/>
      </w:pPr>
      <w:r>
        <w:t>Если показатели итоговой оценки неоднозначны, то решение об итоговой оценке принимается педагогами-экспертами на основании динамики развития ребенка и в пользу ученика.</w:t>
      </w:r>
    </w:p>
    <w:p w:rsidR="00D26513" w:rsidRDefault="00D26513">
      <w:pPr>
        <w:pStyle w:val="a3"/>
        <w:spacing w:before="4"/>
        <w:ind w:left="0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 w:rsidP="00986778">
      <w:pPr>
        <w:pStyle w:val="2"/>
        <w:spacing w:line="240" w:lineRule="auto"/>
        <w:ind w:left="0" w:right="3987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0B6129" w:rsidRDefault="000B6129">
      <w:pPr>
        <w:pStyle w:val="2"/>
        <w:spacing w:line="240" w:lineRule="auto"/>
        <w:ind w:left="6296" w:right="3987" w:hanging="1765"/>
      </w:pPr>
    </w:p>
    <w:p w:rsidR="00D26513" w:rsidRDefault="000F0ECA">
      <w:pPr>
        <w:pStyle w:val="2"/>
        <w:spacing w:line="240" w:lineRule="auto"/>
        <w:ind w:left="6296" w:right="3987" w:hanging="1765"/>
      </w:pPr>
      <w:r>
        <w:t>Материально-техническое обеспечение образовательного процесса Учебно – наглядные пособия:</w:t>
      </w:r>
    </w:p>
    <w:p w:rsidR="00D26513" w:rsidRDefault="000F0ECA">
      <w:pPr>
        <w:pStyle w:val="a3"/>
        <w:ind w:right="3987"/>
      </w:pPr>
      <w:r>
        <w:t>Простейшие школьные инструменты: ручка, карандаши цветные и простой, линейка, треугольники, ластик. Наборы муляжей овощей и фруктов.</w:t>
      </w:r>
    </w:p>
    <w:p w:rsidR="00D26513" w:rsidRDefault="000F0ECA">
      <w:pPr>
        <w:pStyle w:val="a3"/>
        <w:ind w:right="12310"/>
      </w:pPr>
      <w:r>
        <w:t>Набор предметных картинок Словари по русскому языку.</w:t>
      </w:r>
    </w:p>
    <w:p w:rsidR="00D26513" w:rsidRDefault="00D26513">
      <w:pPr>
        <w:sectPr w:rsidR="00D26513" w:rsidSect="000B6129">
          <w:pgSz w:w="16840" w:h="11910" w:orient="landscape"/>
          <w:pgMar w:top="278" w:right="278" w:bottom="720" w:left="720" w:header="720" w:footer="720" w:gutter="0"/>
          <w:cols w:space="720"/>
        </w:sectPr>
      </w:pPr>
    </w:p>
    <w:p w:rsidR="00D26513" w:rsidRDefault="00D26513">
      <w:pPr>
        <w:pStyle w:val="a3"/>
        <w:spacing w:before="8"/>
        <w:ind w:left="0"/>
        <w:rPr>
          <w:sz w:val="23"/>
        </w:rPr>
      </w:pPr>
    </w:p>
    <w:p w:rsidR="00D26513" w:rsidRDefault="000F0ECA">
      <w:pPr>
        <w:pStyle w:val="a3"/>
        <w:ind w:right="20"/>
      </w:pPr>
      <w:r>
        <w:t>Персональный комп</w:t>
      </w:r>
      <w:r w:rsidR="00C967C4">
        <w:t xml:space="preserve">ьютер Мультимедийный проектор </w:t>
      </w:r>
      <w:r>
        <w:t>Экспозиционный экран</w:t>
      </w:r>
    </w:p>
    <w:p w:rsidR="00D26513" w:rsidRDefault="000F0ECA">
      <w:pPr>
        <w:pStyle w:val="2"/>
        <w:spacing w:before="1" w:line="240" w:lineRule="auto"/>
        <w:ind w:left="569" w:right="4411"/>
        <w:jc w:val="center"/>
      </w:pPr>
      <w:r>
        <w:rPr>
          <w:b w:val="0"/>
        </w:rPr>
        <w:br w:type="column"/>
      </w:r>
      <w:r>
        <w:lastRenderedPageBreak/>
        <w:t>Компьютерные и информационно - коммуникативные средства</w:t>
      </w:r>
    </w:p>
    <w:p w:rsidR="00D26513" w:rsidRDefault="00D26513">
      <w:pPr>
        <w:pStyle w:val="a3"/>
        <w:ind w:left="0"/>
        <w:rPr>
          <w:b/>
          <w:sz w:val="26"/>
        </w:rPr>
      </w:pPr>
    </w:p>
    <w:p w:rsidR="00D26513" w:rsidRDefault="00D26513">
      <w:pPr>
        <w:pStyle w:val="a3"/>
        <w:ind w:left="0"/>
        <w:rPr>
          <w:b/>
          <w:sz w:val="26"/>
        </w:rPr>
      </w:pPr>
    </w:p>
    <w:p w:rsidR="00D26513" w:rsidRDefault="00D26513">
      <w:pPr>
        <w:pStyle w:val="a3"/>
        <w:ind w:left="0"/>
        <w:rPr>
          <w:b/>
          <w:sz w:val="26"/>
        </w:rPr>
      </w:pPr>
    </w:p>
    <w:p w:rsidR="00D26513" w:rsidRDefault="00D26513">
      <w:pPr>
        <w:pStyle w:val="a3"/>
        <w:ind w:left="0"/>
        <w:rPr>
          <w:b/>
          <w:sz w:val="26"/>
        </w:rPr>
      </w:pPr>
    </w:p>
    <w:p w:rsidR="00D26513" w:rsidRDefault="000F0ECA">
      <w:pPr>
        <w:spacing w:before="185"/>
        <w:ind w:left="569" w:right="4411"/>
        <w:jc w:val="center"/>
        <w:rPr>
          <w:b/>
          <w:sz w:val="24"/>
        </w:rPr>
      </w:pPr>
      <w:r>
        <w:rPr>
          <w:b/>
          <w:sz w:val="24"/>
        </w:rPr>
        <w:t>Оборудование класса</w:t>
      </w:r>
    </w:p>
    <w:p w:rsidR="00D26513" w:rsidRDefault="00D26513">
      <w:pPr>
        <w:jc w:val="center"/>
        <w:rPr>
          <w:sz w:val="24"/>
        </w:rPr>
        <w:sectPr w:rsidR="00D26513" w:rsidSect="000B6129">
          <w:type w:val="continuous"/>
          <w:pgSz w:w="16840" w:h="11910" w:orient="landscape"/>
          <w:pgMar w:top="278" w:right="278" w:bottom="720" w:left="720" w:header="720" w:footer="720" w:gutter="0"/>
          <w:cols w:num="2" w:space="720" w:equalWidth="0">
            <w:col w:w="3444" w:space="387"/>
            <w:col w:w="12011"/>
          </w:cols>
        </w:sectPr>
      </w:pPr>
    </w:p>
    <w:p w:rsidR="00D26513" w:rsidRDefault="000F0ECA">
      <w:pPr>
        <w:pStyle w:val="a3"/>
        <w:ind w:right="9044"/>
      </w:pPr>
      <w:r>
        <w:lastRenderedPageBreak/>
        <w:t>Ученические столы двухместные с комплектом</w:t>
      </w:r>
      <w:r>
        <w:rPr>
          <w:spacing w:val="-22"/>
        </w:rPr>
        <w:t xml:space="preserve"> </w:t>
      </w:r>
      <w:r>
        <w:t>стульев. Стол учительский с тумбой.</w:t>
      </w:r>
    </w:p>
    <w:p w:rsidR="00D26513" w:rsidRDefault="000F0ECA">
      <w:pPr>
        <w:pStyle w:val="a3"/>
        <w:ind w:right="5457"/>
      </w:pPr>
      <w:r>
        <w:t>Шкафы для хранения учебников, дидактических материалов, пособий, учебного оборудования. Классная доска</w:t>
      </w:r>
    </w:p>
    <w:p w:rsidR="00D26513" w:rsidRDefault="000F0ECA">
      <w:pPr>
        <w:pStyle w:val="2"/>
        <w:ind w:left="6682"/>
      </w:pPr>
      <w:r>
        <w:t>Книгопечатная продукция:</w:t>
      </w:r>
    </w:p>
    <w:p w:rsidR="00D26513" w:rsidRDefault="000F0ECA">
      <w:pPr>
        <w:pStyle w:val="a3"/>
        <w:spacing w:line="274" w:lineRule="exact"/>
      </w:pPr>
      <w:r>
        <w:t xml:space="preserve">Крылова О.Н. Чтение. Работа с текстом: 1 класс / </w:t>
      </w:r>
      <w:proofErr w:type="spellStart"/>
      <w:r>
        <w:t>О.Н.Крылова</w:t>
      </w:r>
      <w:proofErr w:type="spellEnd"/>
      <w:r>
        <w:t xml:space="preserve">. – 9-е изд.- </w:t>
      </w:r>
      <w:proofErr w:type="spellStart"/>
      <w:r>
        <w:t>перераб</w:t>
      </w:r>
      <w:proofErr w:type="spellEnd"/>
      <w:r>
        <w:t xml:space="preserve"> и доп.- </w:t>
      </w:r>
      <w:r w:rsidR="0024738D">
        <w:t>М.: Издательство «Экзамен», 2021</w:t>
      </w:r>
      <w:r>
        <w:t>. – 109 с. (Серия</w:t>
      </w:r>
    </w:p>
    <w:p w:rsidR="00D26513" w:rsidRDefault="000F0ECA">
      <w:pPr>
        <w:pStyle w:val="a3"/>
      </w:pPr>
      <w:r>
        <w:t>«Учебно – методический комплект»)</w:t>
      </w:r>
    </w:p>
    <w:p w:rsidR="00D26513" w:rsidRDefault="000F0ECA">
      <w:pPr>
        <w:pStyle w:val="a3"/>
      </w:pPr>
      <w:r>
        <w:t xml:space="preserve">Крылова О.Н. Чтение. Работа с текстом: 2 класс / </w:t>
      </w:r>
      <w:proofErr w:type="spellStart"/>
      <w:r>
        <w:t>О.Н.Крылова</w:t>
      </w:r>
      <w:proofErr w:type="spellEnd"/>
      <w:r>
        <w:t xml:space="preserve">. – 9-е изд.- </w:t>
      </w:r>
      <w:proofErr w:type="spellStart"/>
      <w:r>
        <w:t>перераб</w:t>
      </w:r>
      <w:proofErr w:type="spellEnd"/>
      <w:r>
        <w:t xml:space="preserve"> и доп.- </w:t>
      </w:r>
      <w:r w:rsidR="0024738D">
        <w:t>М.: Издательство «Экзамен», 2021</w:t>
      </w:r>
      <w:r>
        <w:t>. – 109 с. (Серия</w:t>
      </w:r>
    </w:p>
    <w:p w:rsidR="00D26513" w:rsidRDefault="000F0ECA">
      <w:pPr>
        <w:pStyle w:val="a3"/>
      </w:pPr>
      <w:r>
        <w:t>«Учебно – методический комплект»)</w:t>
      </w:r>
    </w:p>
    <w:p w:rsidR="00D26513" w:rsidRDefault="000F0ECA">
      <w:pPr>
        <w:pStyle w:val="a3"/>
        <w:spacing w:before="1"/>
      </w:pPr>
      <w:r>
        <w:t xml:space="preserve">Крылова О.Н. Чтение. Работа с текстом: 3 класс / </w:t>
      </w:r>
      <w:proofErr w:type="spellStart"/>
      <w:r>
        <w:t>О.Н.Крылова</w:t>
      </w:r>
      <w:proofErr w:type="spellEnd"/>
      <w:r>
        <w:t xml:space="preserve">. – 6-е изд.- </w:t>
      </w:r>
      <w:proofErr w:type="spellStart"/>
      <w:r>
        <w:t>перераб</w:t>
      </w:r>
      <w:proofErr w:type="spellEnd"/>
      <w:r>
        <w:t xml:space="preserve"> и доп.- </w:t>
      </w:r>
      <w:r w:rsidR="0024738D">
        <w:t>М.: Издательство «Экзамен», 2021</w:t>
      </w:r>
      <w:r>
        <w:t>. – 109 с. (Серия</w:t>
      </w:r>
    </w:p>
    <w:p w:rsidR="00D26513" w:rsidRDefault="000F0ECA">
      <w:pPr>
        <w:pStyle w:val="a3"/>
      </w:pPr>
      <w:r>
        <w:t>«Учебно – методический комплект»)</w:t>
      </w:r>
    </w:p>
    <w:p w:rsidR="00D26513" w:rsidRDefault="000F0ECA">
      <w:pPr>
        <w:pStyle w:val="a3"/>
      </w:pPr>
      <w:r>
        <w:t xml:space="preserve">Крылова О.Н. Чтение. Работа с текстом: 4 класс / </w:t>
      </w:r>
      <w:proofErr w:type="spellStart"/>
      <w:r>
        <w:t>О.Н.Крылова</w:t>
      </w:r>
      <w:proofErr w:type="spellEnd"/>
      <w:r>
        <w:t xml:space="preserve">. – 3-е изд.- </w:t>
      </w:r>
      <w:proofErr w:type="spellStart"/>
      <w:r>
        <w:t>перераб</w:t>
      </w:r>
      <w:proofErr w:type="spellEnd"/>
      <w:r>
        <w:t xml:space="preserve"> и доп.- </w:t>
      </w:r>
      <w:r w:rsidR="0024738D">
        <w:t>М.: Издательство «Экзамен», 2021</w:t>
      </w:r>
      <w:r>
        <w:t>. – 109 с. (Серия</w:t>
      </w:r>
    </w:p>
    <w:p w:rsidR="00D26513" w:rsidRDefault="000F0ECA">
      <w:pPr>
        <w:pStyle w:val="a3"/>
      </w:pPr>
      <w:r>
        <w:t>«Учебно – методический комплект»)</w:t>
      </w:r>
    </w:p>
    <w:sectPr w:rsidR="00D26513" w:rsidSect="000B6129">
      <w:type w:val="continuous"/>
      <w:pgSz w:w="16840" w:h="11910" w:orient="landscape"/>
      <w:pgMar w:top="278" w:right="278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FEE"/>
    <w:multiLevelType w:val="hybridMultilevel"/>
    <w:tmpl w:val="E304922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02758FC"/>
    <w:multiLevelType w:val="hybridMultilevel"/>
    <w:tmpl w:val="E67005F0"/>
    <w:lvl w:ilvl="0" w:tplc="29CAB498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31706E4"/>
    <w:multiLevelType w:val="multilevel"/>
    <w:tmpl w:val="2B0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17593"/>
    <w:multiLevelType w:val="multilevel"/>
    <w:tmpl w:val="BFE66EBC"/>
    <w:lvl w:ilvl="0">
      <w:start w:val="1"/>
      <w:numFmt w:val="decimal"/>
      <w:lvlText w:val="%1"/>
      <w:lvlJc w:val="left"/>
      <w:pPr>
        <w:ind w:left="7798" w:hanging="380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7798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70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58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7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2" w:hanging="180"/>
      </w:pPr>
      <w:rPr>
        <w:rFonts w:hint="default"/>
        <w:lang w:val="ru-RU" w:eastAsia="en-US" w:bidi="ar-SA"/>
      </w:rPr>
    </w:lvl>
  </w:abstractNum>
  <w:abstractNum w:abstractNumId="4">
    <w:nsid w:val="1E880A29"/>
    <w:multiLevelType w:val="hybridMultilevel"/>
    <w:tmpl w:val="16866498"/>
    <w:lvl w:ilvl="0" w:tplc="29CAB498">
      <w:numFmt w:val="bullet"/>
      <w:lvlText w:val="–"/>
      <w:lvlJc w:val="left"/>
      <w:pPr>
        <w:ind w:left="184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>
    <w:nsid w:val="2618177F"/>
    <w:multiLevelType w:val="hybridMultilevel"/>
    <w:tmpl w:val="4F7E1822"/>
    <w:lvl w:ilvl="0" w:tplc="4A669822">
      <w:start w:val="1"/>
      <w:numFmt w:val="decimal"/>
      <w:lvlText w:val="%1)"/>
      <w:lvlJc w:val="left"/>
      <w:pPr>
        <w:ind w:left="556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4AED566">
      <w:numFmt w:val="bullet"/>
      <w:lvlText w:val="•"/>
      <w:lvlJc w:val="left"/>
      <w:pPr>
        <w:ind w:left="2087" w:hanging="291"/>
      </w:pPr>
      <w:rPr>
        <w:rFonts w:hint="default"/>
        <w:lang w:val="ru-RU" w:eastAsia="en-US" w:bidi="ar-SA"/>
      </w:rPr>
    </w:lvl>
    <w:lvl w:ilvl="2" w:tplc="55F275EA">
      <w:numFmt w:val="bullet"/>
      <w:lvlText w:val="•"/>
      <w:lvlJc w:val="left"/>
      <w:pPr>
        <w:ind w:left="3615" w:hanging="291"/>
      </w:pPr>
      <w:rPr>
        <w:rFonts w:hint="default"/>
        <w:lang w:val="ru-RU" w:eastAsia="en-US" w:bidi="ar-SA"/>
      </w:rPr>
    </w:lvl>
    <w:lvl w:ilvl="3" w:tplc="2BF01A2C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4" w:tplc="8A50C7E8">
      <w:numFmt w:val="bullet"/>
      <w:lvlText w:val="•"/>
      <w:lvlJc w:val="left"/>
      <w:pPr>
        <w:ind w:left="6671" w:hanging="291"/>
      </w:pPr>
      <w:rPr>
        <w:rFonts w:hint="default"/>
        <w:lang w:val="ru-RU" w:eastAsia="en-US" w:bidi="ar-SA"/>
      </w:rPr>
    </w:lvl>
    <w:lvl w:ilvl="5" w:tplc="9030033E">
      <w:numFmt w:val="bullet"/>
      <w:lvlText w:val="•"/>
      <w:lvlJc w:val="left"/>
      <w:pPr>
        <w:ind w:left="8199" w:hanging="291"/>
      </w:pPr>
      <w:rPr>
        <w:rFonts w:hint="default"/>
        <w:lang w:val="ru-RU" w:eastAsia="en-US" w:bidi="ar-SA"/>
      </w:rPr>
    </w:lvl>
    <w:lvl w:ilvl="6" w:tplc="DB1A2CFC">
      <w:numFmt w:val="bullet"/>
      <w:lvlText w:val="•"/>
      <w:lvlJc w:val="left"/>
      <w:pPr>
        <w:ind w:left="9727" w:hanging="291"/>
      </w:pPr>
      <w:rPr>
        <w:rFonts w:hint="default"/>
        <w:lang w:val="ru-RU" w:eastAsia="en-US" w:bidi="ar-SA"/>
      </w:rPr>
    </w:lvl>
    <w:lvl w:ilvl="7" w:tplc="12F49FD8">
      <w:numFmt w:val="bullet"/>
      <w:lvlText w:val="•"/>
      <w:lvlJc w:val="left"/>
      <w:pPr>
        <w:ind w:left="11254" w:hanging="291"/>
      </w:pPr>
      <w:rPr>
        <w:rFonts w:hint="default"/>
        <w:lang w:val="ru-RU" w:eastAsia="en-US" w:bidi="ar-SA"/>
      </w:rPr>
    </w:lvl>
    <w:lvl w:ilvl="8" w:tplc="ADDEA7AA">
      <w:numFmt w:val="bullet"/>
      <w:lvlText w:val="•"/>
      <w:lvlJc w:val="left"/>
      <w:pPr>
        <w:ind w:left="12782" w:hanging="291"/>
      </w:pPr>
      <w:rPr>
        <w:rFonts w:hint="default"/>
        <w:lang w:val="ru-RU" w:eastAsia="en-US" w:bidi="ar-SA"/>
      </w:rPr>
    </w:lvl>
  </w:abstractNum>
  <w:abstractNum w:abstractNumId="6">
    <w:nsid w:val="2864448C"/>
    <w:multiLevelType w:val="multilevel"/>
    <w:tmpl w:val="C46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C650C"/>
    <w:multiLevelType w:val="multilevel"/>
    <w:tmpl w:val="8162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74BBE"/>
    <w:multiLevelType w:val="multilevel"/>
    <w:tmpl w:val="0F1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31042"/>
    <w:multiLevelType w:val="multilevel"/>
    <w:tmpl w:val="E57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3C9F"/>
    <w:multiLevelType w:val="hybridMultilevel"/>
    <w:tmpl w:val="9D2AE834"/>
    <w:lvl w:ilvl="0" w:tplc="B1AA3E40">
      <w:numFmt w:val="bullet"/>
      <w:lvlText w:val=""/>
      <w:lvlJc w:val="left"/>
      <w:pPr>
        <w:ind w:left="1277" w:hanging="349"/>
      </w:pPr>
      <w:rPr>
        <w:rFonts w:hint="default"/>
        <w:w w:val="100"/>
        <w:lang w:val="ru-RU" w:eastAsia="en-US" w:bidi="ar-SA"/>
      </w:rPr>
    </w:lvl>
    <w:lvl w:ilvl="1" w:tplc="AA28496E">
      <w:numFmt w:val="bullet"/>
      <w:lvlText w:val="•"/>
      <w:lvlJc w:val="left"/>
      <w:pPr>
        <w:ind w:left="2735" w:hanging="349"/>
      </w:pPr>
      <w:rPr>
        <w:rFonts w:hint="default"/>
        <w:lang w:val="ru-RU" w:eastAsia="en-US" w:bidi="ar-SA"/>
      </w:rPr>
    </w:lvl>
    <w:lvl w:ilvl="2" w:tplc="779AC362">
      <w:numFmt w:val="bullet"/>
      <w:lvlText w:val="•"/>
      <w:lvlJc w:val="left"/>
      <w:pPr>
        <w:ind w:left="4191" w:hanging="349"/>
      </w:pPr>
      <w:rPr>
        <w:rFonts w:hint="default"/>
        <w:lang w:val="ru-RU" w:eastAsia="en-US" w:bidi="ar-SA"/>
      </w:rPr>
    </w:lvl>
    <w:lvl w:ilvl="3" w:tplc="1406816A">
      <w:numFmt w:val="bullet"/>
      <w:lvlText w:val="•"/>
      <w:lvlJc w:val="left"/>
      <w:pPr>
        <w:ind w:left="5647" w:hanging="349"/>
      </w:pPr>
      <w:rPr>
        <w:rFonts w:hint="default"/>
        <w:lang w:val="ru-RU" w:eastAsia="en-US" w:bidi="ar-SA"/>
      </w:rPr>
    </w:lvl>
    <w:lvl w:ilvl="4" w:tplc="1F405B86">
      <w:numFmt w:val="bullet"/>
      <w:lvlText w:val="•"/>
      <w:lvlJc w:val="left"/>
      <w:pPr>
        <w:ind w:left="7103" w:hanging="349"/>
      </w:pPr>
      <w:rPr>
        <w:rFonts w:hint="default"/>
        <w:lang w:val="ru-RU" w:eastAsia="en-US" w:bidi="ar-SA"/>
      </w:rPr>
    </w:lvl>
    <w:lvl w:ilvl="5" w:tplc="B90A3314">
      <w:numFmt w:val="bullet"/>
      <w:lvlText w:val="•"/>
      <w:lvlJc w:val="left"/>
      <w:pPr>
        <w:ind w:left="8559" w:hanging="349"/>
      </w:pPr>
      <w:rPr>
        <w:rFonts w:hint="default"/>
        <w:lang w:val="ru-RU" w:eastAsia="en-US" w:bidi="ar-SA"/>
      </w:rPr>
    </w:lvl>
    <w:lvl w:ilvl="6" w:tplc="E6840E52">
      <w:numFmt w:val="bullet"/>
      <w:lvlText w:val="•"/>
      <w:lvlJc w:val="left"/>
      <w:pPr>
        <w:ind w:left="10015" w:hanging="349"/>
      </w:pPr>
      <w:rPr>
        <w:rFonts w:hint="default"/>
        <w:lang w:val="ru-RU" w:eastAsia="en-US" w:bidi="ar-SA"/>
      </w:rPr>
    </w:lvl>
    <w:lvl w:ilvl="7" w:tplc="ADE00654">
      <w:numFmt w:val="bullet"/>
      <w:lvlText w:val="•"/>
      <w:lvlJc w:val="left"/>
      <w:pPr>
        <w:ind w:left="11470" w:hanging="349"/>
      </w:pPr>
      <w:rPr>
        <w:rFonts w:hint="default"/>
        <w:lang w:val="ru-RU" w:eastAsia="en-US" w:bidi="ar-SA"/>
      </w:rPr>
    </w:lvl>
    <w:lvl w:ilvl="8" w:tplc="223484E8">
      <w:numFmt w:val="bullet"/>
      <w:lvlText w:val="•"/>
      <w:lvlJc w:val="left"/>
      <w:pPr>
        <w:ind w:left="12926" w:hanging="349"/>
      </w:pPr>
      <w:rPr>
        <w:rFonts w:hint="default"/>
        <w:lang w:val="ru-RU" w:eastAsia="en-US" w:bidi="ar-SA"/>
      </w:rPr>
    </w:lvl>
  </w:abstractNum>
  <w:abstractNum w:abstractNumId="11">
    <w:nsid w:val="3A9E6D8F"/>
    <w:multiLevelType w:val="multilevel"/>
    <w:tmpl w:val="AAE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A77C5"/>
    <w:multiLevelType w:val="hybridMultilevel"/>
    <w:tmpl w:val="2638ABB8"/>
    <w:lvl w:ilvl="0" w:tplc="504CF418">
      <w:numFmt w:val="bullet"/>
      <w:lvlText w:val=""/>
      <w:lvlJc w:val="left"/>
      <w:pPr>
        <w:ind w:left="914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AF750">
      <w:numFmt w:val="bullet"/>
      <w:lvlText w:val=""/>
      <w:lvlJc w:val="left"/>
      <w:pPr>
        <w:ind w:left="127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CCEBB2">
      <w:numFmt w:val="bullet"/>
      <w:lvlText w:val="•"/>
      <w:lvlJc w:val="left"/>
      <w:pPr>
        <w:ind w:left="2897" w:hanging="178"/>
      </w:pPr>
      <w:rPr>
        <w:rFonts w:hint="default"/>
        <w:lang w:val="ru-RU" w:eastAsia="en-US" w:bidi="ar-SA"/>
      </w:rPr>
    </w:lvl>
    <w:lvl w:ilvl="3" w:tplc="8F844338"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4" w:tplc="2DA46CC8">
      <w:numFmt w:val="bullet"/>
      <w:lvlText w:val="•"/>
      <w:lvlJc w:val="left"/>
      <w:pPr>
        <w:ind w:left="6132" w:hanging="178"/>
      </w:pPr>
      <w:rPr>
        <w:rFonts w:hint="default"/>
        <w:lang w:val="ru-RU" w:eastAsia="en-US" w:bidi="ar-SA"/>
      </w:rPr>
    </w:lvl>
    <w:lvl w:ilvl="5" w:tplc="A65C96E6">
      <w:numFmt w:val="bullet"/>
      <w:lvlText w:val="•"/>
      <w:lvlJc w:val="left"/>
      <w:pPr>
        <w:ind w:left="7750" w:hanging="178"/>
      </w:pPr>
      <w:rPr>
        <w:rFonts w:hint="default"/>
        <w:lang w:val="ru-RU" w:eastAsia="en-US" w:bidi="ar-SA"/>
      </w:rPr>
    </w:lvl>
    <w:lvl w:ilvl="6" w:tplc="62CE1486">
      <w:numFmt w:val="bullet"/>
      <w:lvlText w:val="•"/>
      <w:lvlJc w:val="left"/>
      <w:pPr>
        <w:ind w:left="9368" w:hanging="178"/>
      </w:pPr>
      <w:rPr>
        <w:rFonts w:hint="default"/>
        <w:lang w:val="ru-RU" w:eastAsia="en-US" w:bidi="ar-SA"/>
      </w:rPr>
    </w:lvl>
    <w:lvl w:ilvl="7" w:tplc="C0C4D1AC">
      <w:numFmt w:val="bullet"/>
      <w:lvlText w:val="•"/>
      <w:lvlJc w:val="left"/>
      <w:pPr>
        <w:ind w:left="10985" w:hanging="178"/>
      </w:pPr>
      <w:rPr>
        <w:rFonts w:hint="default"/>
        <w:lang w:val="ru-RU" w:eastAsia="en-US" w:bidi="ar-SA"/>
      </w:rPr>
    </w:lvl>
    <w:lvl w:ilvl="8" w:tplc="7186C5E4">
      <w:numFmt w:val="bullet"/>
      <w:lvlText w:val="•"/>
      <w:lvlJc w:val="left"/>
      <w:pPr>
        <w:ind w:left="12603" w:hanging="178"/>
      </w:pPr>
      <w:rPr>
        <w:rFonts w:hint="default"/>
        <w:lang w:val="ru-RU" w:eastAsia="en-US" w:bidi="ar-SA"/>
      </w:rPr>
    </w:lvl>
  </w:abstractNum>
  <w:abstractNum w:abstractNumId="13">
    <w:nsid w:val="40734FE1"/>
    <w:multiLevelType w:val="hybridMultilevel"/>
    <w:tmpl w:val="543CECF6"/>
    <w:lvl w:ilvl="0" w:tplc="4F06EE98">
      <w:start w:val="1"/>
      <w:numFmt w:val="decimal"/>
      <w:lvlText w:val="%1)"/>
      <w:lvlJc w:val="left"/>
      <w:pPr>
        <w:ind w:left="135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0D9E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2" w:tplc="A7F275A8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3" w:tplc="1B0873C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4" w:tplc="3E92B110">
      <w:numFmt w:val="bullet"/>
      <w:lvlText w:val="•"/>
      <w:lvlJc w:val="left"/>
      <w:pPr>
        <w:ind w:left="7151" w:hanging="260"/>
      </w:pPr>
      <w:rPr>
        <w:rFonts w:hint="default"/>
        <w:lang w:val="ru-RU" w:eastAsia="en-US" w:bidi="ar-SA"/>
      </w:rPr>
    </w:lvl>
    <w:lvl w:ilvl="5" w:tplc="2D1014E2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  <w:lvl w:ilvl="6" w:tplc="948AEA06">
      <w:numFmt w:val="bullet"/>
      <w:lvlText w:val="•"/>
      <w:lvlJc w:val="left"/>
      <w:pPr>
        <w:ind w:left="10047" w:hanging="260"/>
      </w:pPr>
      <w:rPr>
        <w:rFonts w:hint="default"/>
        <w:lang w:val="ru-RU" w:eastAsia="en-US" w:bidi="ar-SA"/>
      </w:rPr>
    </w:lvl>
    <w:lvl w:ilvl="7" w:tplc="A6243BA6">
      <w:numFmt w:val="bullet"/>
      <w:lvlText w:val="•"/>
      <w:lvlJc w:val="left"/>
      <w:pPr>
        <w:ind w:left="11494" w:hanging="260"/>
      </w:pPr>
      <w:rPr>
        <w:rFonts w:hint="default"/>
        <w:lang w:val="ru-RU" w:eastAsia="en-US" w:bidi="ar-SA"/>
      </w:rPr>
    </w:lvl>
    <w:lvl w:ilvl="8" w:tplc="CE3C5FA8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14">
    <w:nsid w:val="4B605BF9"/>
    <w:multiLevelType w:val="multilevel"/>
    <w:tmpl w:val="6374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34E7A"/>
    <w:multiLevelType w:val="multilevel"/>
    <w:tmpl w:val="B4781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378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5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98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47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81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219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253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9160" w:hanging="1800"/>
      </w:pPr>
      <w:rPr>
        <w:rFonts w:hint="default"/>
        <w:b w:val="0"/>
      </w:rPr>
    </w:lvl>
  </w:abstractNum>
  <w:abstractNum w:abstractNumId="16">
    <w:nsid w:val="54952D19"/>
    <w:multiLevelType w:val="multilevel"/>
    <w:tmpl w:val="861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20450"/>
    <w:multiLevelType w:val="multilevel"/>
    <w:tmpl w:val="387A00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D462278"/>
    <w:multiLevelType w:val="hybridMultilevel"/>
    <w:tmpl w:val="289AF85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60956FCC"/>
    <w:multiLevelType w:val="hybridMultilevel"/>
    <w:tmpl w:val="449A2F3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6487540E"/>
    <w:multiLevelType w:val="multilevel"/>
    <w:tmpl w:val="D6EE0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8216" w:hanging="1800"/>
      </w:pPr>
      <w:rPr>
        <w:rFonts w:hint="default"/>
      </w:rPr>
    </w:lvl>
  </w:abstractNum>
  <w:abstractNum w:abstractNumId="21">
    <w:nsid w:val="6BFB5AA9"/>
    <w:multiLevelType w:val="hybridMultilevel"/>
    <w:tmpl w:val="9E325298"/>
    <w:lvl w:ilvl="0" w:tplc="29CAB498">
      <w:numFmt w:val="bullet"/>
      <w:lvlText w:val="–"/>
      <w:lvlJc w:val="left"/>
      <w:pPr>
        <w:ind w:left="556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65C46CC">
      <w:numFmt w:val="bullet"/>
      <w:lvlText w:val=""/>
      <w:lvlJc w:val="left"/>
      <w:pPr>
        <w:ind w:left="1277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0CDB1C">
      <w:numFmt w:val="bullet"/>
      <w:lvlText w:val="•"/>
      <w:lvlJc w:val="left"/>
      <w:pPr>
        <w:ind w:left="2897" w:hanging="349"/>
      </w:pPr>
      <w:rPr>
        <w:rFonts w:hint="default"/>
        <w:lang w:val="ru-RU" w:eastAsia="en-US" w:bidi="ar-SA"/>
      </w:rPr>
    </w:lvl>
    <w:lvl w:ilvl="3" w:tplc="74820FBC">
      <w:numFmt w:val="bullet"/>
      <w:lvlText w:val="•"/>
      <w:lvlJc w:val="left"/>
      <w:pPr>
        <w:ind w:left="4515" w:hanging="349"/>
      </w:pPr>
      <w:rPr>
        <w:rFonts w:hint="default"/>
        <w:lang w:val="ru-RU" w:eastAsia="en-US" w:bidi="ar-SA"/>
      </w:rPr>
    </w:lvl>
    <w:lvl w:ilvl="4" w:tplc="162CE810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5" w:tplc="3AB45DF8">
      <w:numFmt w:val="bullet"/>
      <w:lvlText w:val="•"/>
      <w:lvlJc w:val="left"/>
      <w:pPr>
        <w:ind w:left="7750" w:hanging="349"/>
      </w:pPr>
      <w:rPr>
        <w:rFonts w:hint="default"/>
        <w:lang w:val="ru-RU" w:eastAsia="en-US" w:bidi="ar-SA"/>
      </w:rPr>
    </w:lvl>
    <w:lvl w:ilvl="6" w:tplc="77206B46">
      <w:numFmt w:val="bullet"/>
      <w:lvlText w:val="•"/>
      <w:lvlJc w:val="left"/>
      <w:pPr>
        <w:ind w:left="9368" w:hanging="349"/>
      </w:pPr>
      <w:rPr>
        <w:rFonts w:hint="default"/>
        <w:lang w:val="ru-RU" w:eastAsia="en-US" w:bidi="ar-SA"/>
      </w:rPr>
    </w:lvl>
    <w:lvl w:ilvl="7" w:tplc="FCF611AA">
      <w:numFmt w:val="bullet"/>
      <w:lvlText w:val="•"/>
      <w:lvlJc w:val="left"/>
      <w:pPr>
        <w:ind w:left="10985" w:hanging="349"/>
      </w:pPr>
      <w:rPr>
        <w:rFonts w:hint="default"/>
        <w:lang w:val="ru-RU" w:eastAsia="en-US" w:bidi="ar-SA"/>
      </w:rPr>
    </w:lvl>
    <w:lvl w:ilvl="8" w:tplc="EB080EA6">
      <w:numFmt w:val="bullet"/>
      <w:lvlText w:val="•"/>
      <w:lvlJc w:val="left"/>
      <w:pPr>
        <w:ind w:left="12603" w:hanging="349"/>
      </w:pPr>
      <w:rPr>
        <w:rFonts w:hint="default"/>
        <w:lang w:val="ru-RU" w:eastAsia="en-US" w:bidi="ar-SA"/>
      </w:rPr>
    </w:lvl>
  </w:abstractNum>
  <w:abstractNum w:abstractNumId="22">
    <w:nsid w:val="7167523A"/>
    <w:multiLevelType w:val="hybridMultilevel"/>
    <w:tmpl w:val="6428E370"/>
    <w:lvl w:ilvl="0" w:tplc="29CAB498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718127F0"/>
    <w:multiLevelType w:val="multilevel"/>
    <w:tmpl w:val="D454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E2A1D"/>
    <w:multiLevelType w:val="hybridMultilevel"/>
    <w:tmpl w:val="9C224CEA"/>
    <w:lvl w:ilvl="0" w:tplc="2B9EBA34">
      <w:numFmt w:val="bullet"/>
      <w:lvlText w:val=""/>
      <w:lvlJc w:val="left"/>
      <w:pPr>
        <w:ind w:left="1265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FEC7D6">
      <w:numFmt w:val="bullet"/>
      <w:lvlText w:val="•"/>
      <w:lvlJc w:val="left"/>
      <w:pPr>
        <w:ind w:left="2717" w:hanging="349"/>
      </w:pPr>
      <w:rPr>
        <w:rFonts w:hint="default"/>
        <w:lang w:val="ru-RU" w:eastAsia="en-US" w:bidi="ar-SA"/>
      </w:rPr>
    </w:lvl>
    <w:lvl w:ilvl="2" w:tplc="103881CC">
      <w:numFmt w:val="bullet"/>
      <w:lvlText w:val="•"/>
      <w:lvlJc w:val="left"/>
      <w:pPr>
        <w:ind w:left="4175" w:hanging="349"/>
      </w:pPr>
      <w:rPr>
        <w:rFonts w:hint="default"/>
        <w:lang w:val="ru-RU" w:eastAsia="en-US" w:bidi="ar-SA"/>
      </w:rPr>
    </w:lvl>
    <w:lvl w:ilvl="3" w:tplc="0A108842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4" w:tplc="C0BEBC5A">
      <w:numFmt w:val="bullet"/>
      <w:lvlText w:val="•"/>
      <w:lvlJc w:val="left"/>
      <w:pPr>
        <w:ind w:left="7091" w:hanging="349"/>
      </w:pPr>
      <w:rPr>
        <w:rFonts w:hint="default"/>
        <w:lang w:val="ru-RU" w:eastAsia="en-US" w:bidi="ar-SA"/>
      </w:rPr>
    </w:lvl>
    <w:lvl w:ilvl="5" w:tplc="58542548">
      <w:numFmt w:val="bullet"/>
      <w:lvlText w:val="•"/>
      <w:lvlJc w:val="left"/>
      <w:pPr>
        <w:ind w:left="8549" w:hanging="349"/>
      </w:pPr>
      <w:rPr>
        <w:rFonts w:hint="default"/>
        <w:lang w:val="ru-RU" w:eastAsia="en-US" w:bidi="ar-SA"/>
      </w:rPr>
    </w:lvl>
    <w:lvl w:ilvl="6" w:tplc="AD3EC4E6">
      <w:numFmt w:val="bullet"/>
      <w:lvlText w:val="•"/>
      <w:lvlJc w:val="left"/>
      <w:pPr>
        <w:ind w:left="10007" w:hanging="349"/>
      </w:pPr>
      <w:rPr>
        <w:rFonts w:hint="default"/>
        <w:lang w:val="ru-RU" w:eastAsia="en-US" w:bidi="ar-SA"/>
      </w:rPr>
    </w:lvl>
    <w:lvl w:ilvl="7" w:tplc="2EF4BE82">
      <w:numFmt w:val="bullet"/>
      <w:lvlText w:val="•"/>
      <w:lvlJc w:val="left"/>
      <w:pPr>
        <w:ind w:left="11464" w:hanging="349"/>
      </w:pPr>
      <w:rPr>
        <w:rFonts w:hint="default"/>
        <w:lang w:val="ru-RU" w:eastAsia="en-US" w:bidi="ar-SA"/>
      </w:rPr>
    </w:lvl>
    <w:lvl w:ilvl="8" w:tplc="FB46319C">
      <w:numFmt w:val="bullet"/>
      <w:lvlText w:val="•"/>
      <w:lvlJc w:val="left"/>
      <w:pPr>
        <w:ind w:left="12922" w:hanging="349"/>
      </w:pPr>
      <w:rPr>
        <w:rFonts w:hint="default"/>
        <w:lang w:val="ru-RU" w:eastAsia="en-US" w:bidi="ar-SA"/>
      </w:rPr>
    </w:lvl>
  </w:abstractNum>
  <w:abstractNum w:abstractNumId="25">
    <w:nsid w:val="7B4556E8"/>
    <w:multiLevelType w:val="multilevel"/>
    <w:tmpl w:val="93F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19"/>
  </w:num>
  <w:num w:numId="9">
    <w:abstractNumId w:val="0"/>
  </w:num>
  <w:num w:numId="10">
    <w:abstractNumId w:val="18"/>
  </w:num>
  <w:num w:numId="11">
    <w:abstractNumId w:val="15"/>
  </w:num>
  <w:num w:numId="12">
    <w:abstractNumId w:val="20"/>
  </w:num>
  <w:num w:numId="13">
    <w:abstractNumId w:val="1"/>
  </w:num>
  <w:num w:numId="14">
    <w:abstractNumId w:val="4"/>
  </w:num>
  <w:num w:numId="15">
    <w:abstractNumId w:val="22"/>
  </w:num>
  <w:num w:numId="16">
    <w:abstractNumId w:val="17"/>
  </w:num>
  <w:num w:numId="17">
    <w:abstractNumId w:val="23"/>
  </w:num>
  <w:num w:numId="18">
    <w:abstractNumId w:val="14"/>
  </w:num>
  <w:num w:numId="19">
    <w:abstractNumId w:val="7"/>
  </w:num>
  <w:num w:numId="20">
    <w:abstractNumId w:val="8"/>
  </w:num>
  <w:num w:numId="21">
    <w:abstractNumId w:val="9"/>
  </w:num>
  <w:num w:numId="22">
    <w:abstractNumId w:val="16"/>
  </w:num>
  <w:num w:numId="23">
    <w:abstractNumId w:val="2"/>
  </w:num>
  <w:num w:numId="24">
    <w:abstractNumId w:val="11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6513"/>
    <w:rsid w:val="0008321D"/>
    <w:rsid w:val="000B6129"/>
    <w:rsid w:val="000F0ECA"/>
    <w:rsid w:val="001302A9"/>
    <w:rsid w:val="001872AD"/>
    <w:rsid w:val="001E579E"/>
    <w:rsid w:val="00233D16"/>
    <w:rsid w:val="0024738D"/>
    <w:rsid w:val="002F6CA1"/>
    <w:rsid w:val="00303358"/>
    <w:rsid w:val="0041371A"/>
    <w:rsid w:val="004E34DD"/>
    <w:rsid w:val="006678FD"/>
    <w:rsid w:val="006D4F6B"/>
    <w:rsid w:val="006F1FA3"/>
    <w:rsid w:val="00745A62"/>
    <w:rsid w:val="007D6C9B"/>
    <w:rsid w:val="00986778"/>
    <w:rsid w:val="00A27863"/>
    <w:rsid w:val="00B30BD1"/>
    <w:rsid w:val="00B42720"/>
    <w:rsid w:val="00C93D32"/>
    <w:rsid w:val="00C967C4"/>
    <w:rsid w:val="00CA5A8F"/>
    <w:rsid w:val="00D150BE"/>
    <w:rsid w:val="00D26513"/>
    <w:rsid w:val="00D74414"/>
    <w:rsid w:val="00D937FF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89" w:right="6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5" w:lineRule="exact"/>
      <w:ind w:left="556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5" w:hanging="3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41371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41371A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41371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1371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6C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C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9C63-5D7A-4F40-B0EA-6FF51BB4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18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29</cp:revision>
  <dcterms:created xsi:type="dcterms:W3CDTF">2020-07-14T18:46:00Z</dcterms:created>
  <dcterms:modified xsi:type="dcterms:W3CDTF">2023-08-29T16:24:00Z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2020-07-14T00:00:00Z</vt:filetime>
  </property>
</Properties>
</file>